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CF32" w14:textId="505C6D7D" w:rsidR="00512057" w:rsidRPr="00FE729B" w:rsidRDefault="00512057" w:rsidP="00BE28E7">
      <w:pPr>
        <w:rPr>
          <w:rFonts w:ascii="Calibri" w:hAnsi="Calibri" w:cs="Arial"/>
          <w:b/>
          <w:bCs/>
          <w:sz w:val="22"/>
          <w:szCs w:val="22"/>
          <w:u w:val="single"/>
        </w:rPr>
      </w:pPr>
    </w:p>
    <w:p w14:paraId="235378A6" w14:textId="77777777" w:rsidR="00562F42" w:rsidRDefault="008A321F" w:rsidP="00BE28E7">
      <w:pPr>
        <w:pStyle w:val="Heading2"/>
        <w:rPr>
          <w:rFonts w:ascii="Calibri" w:hAnsi="Calibri"/>
          <w:sz w:val="26"/>
          <w:szCs w:val="26"/>
          <w:u w:val="none"/>
        </w:rPr>
      </w:pPr>
      <w:r w:rsidRPr="00DB4E01">
        <w:rPr>
          <w:sz w:val="26"/>
          <w:szCs w:val="26"/>
          <w:u w:val="none"/>
          <w:lang w:val="zh-Hant"/>
        </w:rPr>
        <w:t xml:space="preserve">兒童保護政策 </w:t>
      </w:r>
    </w:p>
    <w:p w14:paraId="544836B8"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zh-Hant"/>
        </w:rPr>
        <w:t xml:space="preserve"> 家長須知</w:t>
      </w:r>
    </w:p>
    <w:p w14:paraId="71681672" w14:textId="77777777" w:rsidR="005C762C" w:rsidRPr="00FE729B" w:rsidRDefault="005C762C">
      <w:pPr>
        <w:rPr>
          <w:rFonts w:ascii="Calibri" w:hAnsi="Calibri" w:cs="Arial"/>
          <w:sz w:val="22"/>
          <w:szCs w:val="22"/>
        </w:rPr>
      </w:pPr>
    </w:p>
    <w:p w14:paraId="4131F8F1" w14:textId="77777777" w:rsidR="005C762C" w:rsidRDefault="005C762C">
      <w:pPr>
        <w:rPr>
          <w:rFonts w:ascii="Calibri" w:hAnsi="Calibri" w:cs="Arial"/>
          <w:sz w:val="22"/>
          <w:szCs w:val="22"/>
        </w:rPr>
      </w:pPr>
      <w:r w:rsidRPr="00FE729B">
        <w:rPr>
          <w:sz w:val="22"/>
          <w:szCs w:val="22"/>
          <w:lang w:val="zh-Hant"/>
        </w:rPr>
        <w:t>1995年《兒童令》規定，一些機構有責任，包括代表有需要的兒童行事或調查虐待兒童指控的教育部。</w:t>
      </w:r>
    </w:p>
    <w:p w14:paraId="35281430" w14:textId="77777777" w:rsidR="00562F42" w:rsidRPr="00FE729B" w:rsidRDefault="00562F42">
      <w:pPr>
        <w:rPr>
          <w:rFonts w:ascii="Calibri" w:hAnsi="Calibri" w:cs="Arial"/>
          <w:sz w:val="22"/>
          <w:szCs w:val="22"/>
        </w:rPr>
      </w:pPr>
    </w:p>
    <w:p w14:paraId="5D9B38B9" w14:textId="77777777" w:rsidR="005C762C" w:rsidRPr="00FE729B" w:rsidRDefault="005C762C">
      <w:pPr>
        <w:rPr>
          <w:rFonts w:ascii="Calibri" w:hAnsi="Calibri" w:cs="Arial"/>
          <w:sz w:val="22"/>
          <w:szCs w:val="22"/>
        </w:rPr>
      </w:pPr>
      <w:r w:rsidRPr="00FE729B">
        <w:rPr>
          <w:sz w:val="22"/>
          <w:szCs w:val="22"/>
          <w:lang w:val="zh-Hant"/>
        </w:rPr>
        <w:t xml:space="preserve">《兒童令》的重點是，兒童的福利必須至關重要，學校對他們所照顧的兒童負有牧靈責任。 學校必須採取一切合理措施，確保兒童的福利得到保障，他們的安全得到保障（ </w:t>
      </w:r>
      <w:r w:rsidR="00562F42">
        <w:rPr>
          <w:sz w:val="22"/>
          <w:szCs w:val="22"/>
          <w:lang w:val="zh-Hant"/>
        </w:rPr>
        <w:t>2019年學校保障和兒童保護</w:t>
      </w:r>
      <w:r w:rsidRPr="00FE729B">
        <w:rPr>
          <w:sz w:val="22"/>
          <w:szCs w:val="22"/>
          <w:lang w:val="zh-Hant"/>
        </w:rPr>
        <w:t>）。</w:t>
      </w:r>
    </w:p>
    <w:p w14:paraId="26DBEF65" w14:textId="77777777" w:rsidR="005C762C" w:rsidRPr="00FE729B" w:rsidRDefault="005C762C">
      <w:pPr>
        <w:rPr>
          <w:rFonts w:ascii="Calibri" w:hAnsi="Calibri" w:cs="Arial"/>
          <w:sz w:val="22"/>
          <w:szCs w:val="22"/>
        </w:rPr>
      </w:pPr>
    </w:p>
    <w:p w14:paraId="5E7BB587" w14:textId="77777777" w:rsidR="005C762C" w:rsidRPr="00FE729B" w:rsidRDefault="005C762C">
      <w:pPr>
        <w:rPr>
          <w:rFonts w:ascii="Calibri" w:hAnsi="Calibri" w:cs="Arial"/>
          <w:sz w:val="22"/>
          <w:szCs w:val="22"/>
        </w:rPr>
      </w:pPr>
      <w:r w:rsidRPr="00FE729B">
        <w:rPr>
          <w:sz w:val="22"/>
          <w:szCs w:val="22"/>
          <w:lang w:val="zh-Hant"/>
        </w:rPr>
        <w:t>兒童保護是鄧德拉幼兒學校教牧關懷政策的重要組成部分。 理事和工作人員認為，我們的學校應該提供一個充滿愛心，積極，安全和刺激的環境，以促進個別孩子的社會，身體和道德發展。學校旨在創造一個讓幼兒感到快樂、安全和自信的環境，從而能夠從學校教育的各個方面充分受益。</w:t>
      </w:r>
    </w:p>
    <w:p w14:paraId="4AEFF2F4" w14:textId="77777777" w:rsidR="005C762C" w:rsidRPr="00FE729B" w:rsidRDefault="005C762C">
      <w:pPr>
        <w:rPr>
          <w:rFonts w:ascii="Calibri" w:hAnsi="Calibri" w:cs="Arial"/>
          <w:sz w:val="22"/>
          <w:szCs w:val="22"/>
        </w:rPr>
      </w:pPr>
    </w:p>
    <w:p w14:paraId="72485E98" w14:textId="77777777" w:rsidR="005C762C" w:rsidRPr="00FE729B" w:rsidRDefault="005C762C">
      <w:pPr>
        <w:rPr>
          <w:rFonts w:ascii="Calibri" w:hAnsi="Calibri" w:cs="Arial"/>
          <w:sz w:val="22"/>
          <w:szCs w:val="22"/>
        </w:rPr>
      </w:pPr>
      <w:r w:rsidRPr="00FE729B">
        <w:rPr>
          <w:sz w:val="22"/>
          <w:szCs w:val="22"/>
          <w:lang w:val="zh-Hant"/>
        </w:rPr>
        <w:t>在提供一個關懷，支援和安全的環境，每個人都受到重視和尊重，希望孩子們能夠獲得確保自己安全所需的信心和技能。</w:t>
      </w:r>
    </w:p>
    <w:p w14:paraId="5D61D2E5" w14:textId="77777777" w:rsidR="005C762C" w:rsidRPr="00FE729B" w:rsidRDefault="005C762C">
      <w:pPr>
        <w:rPr>
          <w:rFonts w:ascii="Calibri" w:hAnsi="Calibri" w:cs="Arial"/>
          <w:sz w:val="22"/>
          <w:szCs w:val="22"/>
        </w:rPr>
      </w:pPr>
    </w:p>
    <w:p w14:paraId="0CE487C4" w14:textId="77777777" w:rsidR="005C762C" w:rsidRPr="00FE729B" w:rsidRDefault="005C762C">
      <w:pPr>
        <w:rPr>
          <w:rFonts w:ascii="Calibri" w:hAnsi="Calibri" w:cs="Arial"/>
          <w:sz w:val="22"/>
          <w:szCs w:val="22"/>
        </w:rPr>
      </w:pPr>
      <w:r w:rsidRPr="00FE729B">
        <w:rPr>
          <w:sz w:val="22"/>
          <w:szCs w:val="22"/>
          <w:lang w:val="zh-Hant"/>
        </w:rPr>
        <w:t>兒童保護政策為學校依法承諾採取的商定行動方案制定了一個框架。 它對學校社區的所有成員都有影響——學生、教學人員、非教學人員、志願説明者、家長和州長。</w:t>
      </w:r>
    </w:p>
    <w:p w14:paraId="3639253F" w14:textId="77777777" w:rsidR="005C762C" w:rsidRPr="00FE729B" w:rsidRDefault="005C762C">
      <w:pPr>
        <w:rPr>
          <w:rFonts w:ascii="Calibri" w:hAnsi="Calibri" w:cs="Arial"/>
          <w:sz w:val="22"/>
          <w:szCs w:val="22"/>
        </w:rPr>
      </w:pPr>
    </w:p>
    <w:p w14:paraId="4956C0D2" w14:textId="77777777" w:rsidR="005C762C" w:rsidRPr="00FE729B" w:rsidRDefault="005C762C">
      <w:pPr>
        <w:rPr>
          <w:rFonts w:ascii="Calibri" w:hAnsi="Calibri" w:cs="Arial"/>
          <w:sz w:val="22"/>
          <w:szCs w:val="22"/>
        </w:rPr>
      </w:pPr>
      <w:r w:rsidRPr="00FE729B">
        <w:rPr>
          <w:sz w:val="22"/>
          <w:szCs w:val="22"/>
          <w:lang w:val="zh-Hant"/>
        </w:rPr>
        <w:t>任何自願協助上學的家長或其他成年人都必須填寫 AccessNI 表格。 將酌情維護和更新已完成此過程的所有人員的名單。</w:t>
      </w:r>
    </w:p>
    <w:p w14:paraId="20301773" w14:textId="77777777" w:rsidR="005C762C" w:rsidRPr="00FE729B" w:rsidRDefault="005C762C">
      <w:pPr>
        <w:rPr>
          <w:rFonts w:ascii="Calibri" w:hAnsi="Calibri" w:cs="Arial"/>
          <w:sz w:val="22"/>
          <w:szCs w:val="22"/>
        </w:rPr>
      </w:pPr>
    </w:p>
    <w:p w14:paraId="7000647A" w14:textId="77777777" w:rsidR="005C762C" w:rsidRPr="00FE729B" w:rsidRDefault="00456530">
      <w:pPr>
        <w:rPr>
          <w:rFonts w:ascii="Calibri" w:hAnsi="Calibri" w:cs="Arial"/>
          <w:sz w:val="22"/>
          <w:szCs w:val="22"/>
        </w:rPr>
      </w:pPr>
      <w:r w:rsidRPr="00FE729B">
        <w:rPr>
          <w:sz w:val="22"/>
          <w:szCs w:val="22"/>
          <w:lang w:val="zh-Hant"/>
        </w:rPr>
        <w:t>我們的政策有五個主要要素：</w:t>
      </w:r>
    </w:p>
    <w:p w14:paraId="5A1B8405" w14:textId="77777777" w:rsidR="00512057" w:rsidRPr="00FE729B" w:rsidRDefault="00512057">
      <w:pPr>
        <w:rPr>
          <w:rFonts w:ascii="Calibri" w:hAnsi="Calibri" w:cs="Arial"/>
          <w:sz w:val="22"/>
          <w:szCs w:val="22"/>
        </w:rPr>
      </w:pPr>
    </w:p>
    <w:p w14:paraId="6CA49CA4" w14:textId="77777777" w:rsidR="00456530" w:rsidRPr="00FE729B" w:rsidRDefault="00456530">
      <w:pPr>
        <w:rPr>
          <w:rFonts w:ascii="Calibri" w:hAnsi="Calibri" w:cs="Arial"/>
          <w:sz w:val="22"/>
          <w:szCs w:val="22"/>
        </w:rPr>
      </w:pPr>
      <w:r w:rsidRPr="00FE729B">
        <w:rPr>
          <w:sz w:val="22"/>
          <w:szCs w:val="22"/>
          <w:lang w:val="zh-Hant"/>
        </w:rPr>
        <w:t>1.建立兒童學習和發展的安全環境。</w:t>
      </w:r>
    </w:p>
    <w:p w14:paraId="021A1DD8" w14:textId="77777777" w:rsidR="00512057" w:rsidRPr="00FE729B" w:rsidRDefault="00512057">
      <w:pPr>
        <w:rPr>
          <w:rFonts w:ascii="Calibri" w:hAnsi="Calibri" w:cs="Arial"/>
          <w:sz w:val="22"/>
          <w:szCs w:val="22"/>
        </w:rPr>
      </w:pPr>
    </w:p>
    <w:p w14:paraId="3EF78810" w14:textId="77777777" w:rsidR="00456530" w:rsidRPr="00FE729B" w:rsidRDefault="00456530" w:rsidP="00E03E88">
      <w:pPr>
        <w:ind w:left="720" w:hanging="720"/>
        <w:rPr>
          <w:rFonts w:ascii="Calibri" w:hAnsi="Calibri" w:cs="Arial"/>
          <w:sz w:val="22"/>
          <w:szCs w:val="22"/>
        </w:rPr>
      </w:pPr>
      <w:r w:rsidRPr="00FE729B">
        <w:rPr>
          <w:sz w:val="22"/>
          <w:szCs w:val="22"/>
          <w:lang w:val="zh-Hant"/>
        </w:rPr>
        <w:t>2.制定和實施識別和報告虐待案件或疑似案件的程式。</w:t>
      </w:r>
    </w:p>
    <w:p w14:paraId="392BA82E" w14:textId="77777777" w:rsidR="00512057" w:rsidRPr="00FE729B" w:rsidRDefault="00512057">
      <w:pPr>
        <w:rPr>
          <w:rFonts w:ascii="Calibri" w:hAnsi="Calibri" w:cs="Arial"/>
          <w:sz w:val="22"/>
          <w:szCs w:val="22"/>
        </w:rPr>
      </w:pPr>
    </w:p>
    <w:p w14:paraId="5ADFB970" w14:textId="77777777" w:rsidR="00456530" w:rsidRPr="00FE729B" w:rsidRDefault="000339AA" w:rsidP="00E03E88">
      <w:pPr>
        <w:ind w:left="720" w:hanging="720"/>
        <w:rPr>
          <w:rFonts w:ascii="Calibri" w:hAnsi="Calibri" w:cs="Arial"/>
          <w:sz w:val="22"/>
          <w:szCs w:val="22"/>
        </w:rPr>
      </w:pPr>
      <w:r w:rsidRPr="00FE729B">
        <w:rPr>
          <w:sz w:val="22"/>
          <w:szCs w:val="22"/>
          <w:lang w:val="zh-Hant"/>
        </w:rPr>
        <w:t>3.確保我們在檢查與兒童一起工作的工作人員和志願者是否合適時進行安全招聘。</w:t>
      </w:r>
    </w:p>
    <w:p w14:paraId="53D9D787" w14:textId="77777777" w:rsidR="00456530" w:rsidRPr="00FE729B" w:rsidRDefault="00456530">
      <w:pPr>
        <w:rPr>
          <w:rFonts w:ascii="Calibri" w:hAnsi="Calibri" w:cs="Arial"/>
          <w:sz w:val="22"/>
          <w:szCs w:val="22"/>
        </w:rPr>
      </w:pPr>
    </w:p>
    <w:p w14:paraId="672E27B6" w14:textId="77777777" w:rsidR="00456530" w:rsidRPr="00FE729B" w:rsidRDefault="00456530" w:rsidP="00E03E88">
      <w:pPr>
        <w:ind w:left="720" w:hanging="720"/>
        <w:rPr>
          <w:rFonts w:ascii="Calibri" w:hAnsi="Calibri" w:cs="Arial"/>
          <w:sz w:val="22"/>
          <w:szCs w:val="22"/>
        </w:rPr>
      </w:pPr>
      <w:r w:rsidRPr="00FE729B">
        <w:rPr>
          <w:sz w:val="22"/>
          <w:szCs w:val="22"/>
          <w:lang w:val="zh-Hant"/>
        </w:rPr>
        <w:t>4.提高對兒童保護問題的認識，使兒童掌握保護自身安全所需的技能。</w:t>
      </w:r>
    </w:p>
    <w:p w14:paraId="70B670DE" w14:textId="77777777" w:rsidR="00512057" w:rsidRPr="00FE729B" w:rsidRDefault="00512057">
      <w:pPr>
        <w:rPr>
          <w:rFonts w:ascii="Calibri" w:hAnsi="Calibri" w:cs="Arial"/>
          <w:sz w:val="22"/>
          <w:szCs w:val="22"/>
        </w:rPr>
      </w:pPr>
    </w:p>
    <w:p w14:paraId="2214E93D" w14:textId="77777777" w:rsidR="00512057" w:rsidRPr="00FE729B" w:rsidRDefault="00512057" w:rsidP="00E03E88">
      <w:pPr>
        <w:ind w:left="720" w:hanging="720"/>
        <w:rPr>
          <w:rFonts w:ascii="Calibri" w:hAnsi="Calibri" w:cs="Arial"/>
          <w:sz w:val="22"/>
          <w:szCs w:val="22"/>
        </w:rPr>
      </w:pPr>
      <w:r w:rsidRPr="00FE729B">
        <w:rPr>
          <w:sz w:val="22"/>
          <w:szCs w:val="22"/>
          <w:lang w:val="zh-Hant"/>
        </w:rPr>
        <w:t>5.根據他/她商定的兒童保護計劃支援被虐待的學生。</w:t>
      </w:r>
    </w:p>
    <w:p w14:paraId="174494EA" w14:textId="77777777" w:rsidR="00E03E88" w:rsidRPr="00FE729B" w:rsidRDefault="00E03E88">
      <w:pPr>
        <w:rPr>
          <w:rFonts w:ascii="Calibri" w:hAnsi="Calibri" w:cs="Arial"/>
          <w:b/>
          <w:sz w:val="22"/>
          <w:szCs w:val="22"/>
        </w:rPr>
      </w:pPr>
    </w:p>
    <w:p w14:paraId="3D11A0FC" w14:textId="77777777" w:rsidR="00512057" w:rsidRDefault="007F2737" w:rsidP="00562F42">
      <w:pPr>
        <w:jc w:val="center"/>
        <w:rPr>
          <w:rFonts w:ascii="Calibri" w:hAnsi="Calibri" w:cs="Arial"/>
          <w:b/>
        </w:rPr>
      </w:pPr>
      <w:r w:rsidRPr="007F2737">
        <w:rPr>
          <w:b/>
          <w:lang w:val="zh-Hant"/>
        </w:rPr>
        <w:t>鄧德拉嬰兒學校</w:t>
      </w:r>
      <w:r>
        <w:rPr>
          <w:b/>
          <w:lang w:val="zh-Hant"/>
        </w:rPr>
        <w:t>和托兒所</w:t>
      </w:r>
      <w:r>
        <w:rPr>
          <w:lang w:val="zh-Hant"/>
        </w:rPr>
        <w:t>保護小組</w:t>
      </w:r>
    </w:p>
    <w:p w14:paraId="6859C46D" w14:textId="77777777" w:rsidR="00562F42" w:rsidRPr="007F2737" w:rsidRDefault="00562F42">
      <w:pPr>
        <w:rPr>
          <w:rFonts w:ascii="Calibri" w:hAnsi="Calibri" w:cs="Arial"/>
          <w:b/>
        </w:rPr>
      </w:pPr>
    </w:p>
    <w:p w14:paraId="56D1847B"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01B9D636" w14:textId="77777777" w:rsidTr="009D5193">
        <w:tc>
          <w:tcPr>
            <w:tcW w:w="7128" w:type="dxa"/>
            <w:shd w:val="clear" w:color="auto" w:fill="auto"/>
          </w:tcPr>
          <w:p w14:paraId="3ED43854" w14:textId="77777777" w:rsidR="00512057" w:rsidRPr="00FE729B" w:rsidRDefault="00512057">
            <w:pPr>
              <w:rPr>
                <w:rFonts w:ascii="Calibri" w:hAnsi="Calibri" w:cs="Arial"/>
                <w:sz w:val="22"/>
                <w:szCs w:val="22"/>
              </w:rPr>
            </w:pPr>
            <w:r w:rsidRPr="00FE729B">
              <w:rPr>
                <w:sz w:val="22"/>
                <w:szCs w:val="22"/>
                <w:lang w:val="zh-Hant"/>
              </w:rPr>
              <w:t>理事主席</w:t>
            </w:r>
          </w:p>
        </w:tc>
        <w:tc>
          <w:tcPr>
            <w:tcW w:w="2726" w:type="dxa"/>
            <w:shd w:val="clear" w:color="auto" w:fill="auto"/>
          </w:tcPr>
          <w:p w14:paraId="6E81B997" w14:textId="77777777" w:rsidR="00512057" w:rsidRPr="00FE729B" w:rsidRDefault="002B330A">
            <w:pPr>
              <w:rPr>
                <w:rFonts w:ascii="Calibri" w:hAnsi="Calibri" w:cs="Arial"/>
                <w:sz w:val="22"/>
                <w:szCs w:val="22"/>
              </w:rPr>
            </w:pPr>
            <w:r w:rsidRPr="00FE729B">
              <w:rPr>
                <w:sz w:val="22"/>
                <w:szCs w:val="22"/>
                <w:lang w:val="zh-Hant"/>
              </w:rPr>
              <w:t>平克頓先生</w:t>
            </w:r>
          </w:p>
        </w:tc>
      </w:tr>
      <w:tr w:rsidR="00512057" w:rsidRPr="00FE729B" w14:paraId="25464332" w14:textId="77777777" w:rsidTr="009D5193">
        <w:tc>
          <w:tcPr>
            <w:tcW w:w="7128" w:type="dxa"/>
            <w:shd w:val="clear" w:color="auto" w:fill="auto"/>
          </w:tcPr>
          <w:p w14:paraId="515B8EF0" w14:textId="77777777" w:rsidR="00512057" w:rsidRPr="00FE729B" w:rsidRDefault="00512057">
            <w:pPr>
              <w:rPr>
                <w:rFonts w:ascii="Calibri" w:hAnsi="Calibri" w:cs="Arial"/>
                <w:sz w:val="22"/>
                <w:szCs w:val="22"/>
              </w:rPr>
            </w:pPr>
            <w:r w:rsidRPr="00FE729B">
              <w:rPr>
                <w:sz w:val="22"/>
                <w:szCs w:val="22"/>
                <w:lang w:val="zh-Hant"/>
              </w:rPr>
              <w:t>指定兒童保護治理總督</w:t>
            </w:r>
          </w:p>
        </w:tc>
        <w:tc>
          <w:tcPr>
            <w:tcW w:w="2726" w:type="dxa"/>
            <w:shd w:val="clear" w:color="auto" w:fill="auto"/>
          </w:tcPr>
          <w:p w14:paraId="4087654E" w14:textId="77777777" w:rsidR="00512057" w:rsidRPr="00FE729B" w:rsidRDefault="002B330A">
            <w:pPr>
              <w:rPr>
                <w:rFonts w:ascii="Calibri" w:hAnsi="Calibri" w:cs="Arial"/>
                <w:sz w:val="22"/>
                <w:szCs w:val="22"/>
              </w:rPr>
            </w:pPr>
            <w:r w:rsidRPr="00FE729B">
              <w:rPr>
                <w:sz w:val="22"/>
                <w:szCs w:val="22"/>
                <w:lang w:val="zh-Hant"/>
              </w:rPr>
              <w:t>L道森小姐</w:t>
            </w:r>
          </w:p>
        </w:tc>
      </w:tr>
      <w:tr w:rsidR="00512057" w:rsidRPr="00FE729B" w14:paraId="31C4112D" w14:textId="77777777" w:rsidTr="009D5193">
        <w:tc>
          <w:tcPr>
            <w:tcW w:w="7128" w:type="dxa"/>
            <w:shd w:val="clear" w:color="auto" w:fill="auto"/>
          </w:tcPr>
          <w:p w14:paraId="138C912F" w14:textId="77777777" w:rsidR="00512057" w:rsidRPr="00FE729B" w:rsidRDefault="00512057">
            <w:pPr>
              <w:rPr>
                <w:rFonts w:ascii="Calibri" w:hAnsi="Calibri" w:cs="Arial"/>
                <w:sz w:val="22"/>
                <w:szCs w:val="22"/>
              </w:rPr>
            </w:pPr>
            <w:r w:rsidRPr="00FE729B">
              <w:rPr>
                <w:sz w:val="22"/>
                <w:szCs w:val="22"/>
                <w:lang w:val="zh-Hant"/>
              </w:rPr>
              <w:t>主要</w:t>
            </w:r>
          </w:p>
        </w:tc>
        <w:tc>
          <w:tcPr>
            <w:tcW w:w="2726" w:type="dxa"/>
            <w:shd w:val="clear" w:color="auto" w:fill="auto"/>
          </w:tcPr>
          <w:p w14:paraId="12AA7E83" w14:textId="77777777" w:rsidR="00512057" w:rsidRPr="00FE729B" w:rsidRDefault="00262293">
            <w:pPr>
              <w:rPr>
                <w:rFonts w:ascii="Calibri" w:hAnsi="Calibri" w:cs="Arial"/>
                <w:sz w:val="22"/>
                <w:szCs w:val="22"/>
              </w:rPr>
            </w:pPr>
            <w:r w:rsidRPr="00FE729B">
              <w:rPr>
                <w:sz w:val="22"/>
                <w:szCs w:val="22"/>
                <w:lang w:val="zh-Hant"/>
              </w:rPr>
              <w:t>威爾遜女士</w:t>
            </w:r>
          </w:p>
        </w:tc>
      </w:tr>
      <w:tr w:rsidR="00512057" w:rsidRPr="00FE729B" w14:paraId="6BD0B02A" w14:textId="77777777" w:rsidTr="009D5193">
        <w:tc>
          <w:tcPr>
            <w:tcW w:w="7128" w:type="dxa"/>
            <w:shd w:val="clear" w:color="auto" w:fill="auto"/>
          </w:tcPr>
          <w:p w14:paraId="49D3BDEB" w14:textId="77777777" w:rsidR="00512057" w:rsidRPr="00FE729B" w:rsidRDefault="00512057">
            <w:pPr>
              <w:rPr>
                <w:rFonts w:ascii="Calibri" w:hAnsi="Calibri" w:cs="Arial"/>
                <w:sz w:val="22"/>
                <w:szCs w:val="22"/>
              </w:rPr>
            </w:pPr>
            <w:r w:rsidRPr="00FE729B">
              <w:rPr>
                <w:sz w:val="22"/>
                <w:szCs w:val="22"/>
                <w:lang w:val="zh-Hant"/>
              </w:rPr>
              <w:t>兒童</w:t>
            </w:r>
            <w:r w:rsidR="008A321F">
              <w:rPr>
                <w:sz w:val="22"/>
                <w:szCs w:val="22"/>
                <w:lang w:val="zh-Hant"/>
              </w:rPr>
              <w:t>保護指定</w:t>
            </w:r>
            <w:r>
              <w:rPr>
                <w:lang w:val="zh-Hant"/>
              </w:rPr>
              <w:t>教師</w:t>
            </w:r>
          </w:p>
        </w:tc>
        <w:tc>
          <w:tcPr>
            <w:tcW w:w="2726" w:type="dxa"/>
            <w:shd w:val="clear" w:color="auto" w:fill="auto"/>
          </w:tcPr>
          <w:p w14:paraId="5B29C0A7" w14:textId="77777777" w:rsidR="00512057" w:rsidRPr="00FE729B" w:rsidRDefault="00262293" w:rsidP="00262293">
            <w:pPr>
              <w:rPr>
                <w:rFonts w:ascii="Calibri" w:hAnsi="Calibri" w:cs="Arial"/>
                <w:sz w:val="22"/>
                <w:szCs w:val="22"/>
              </w:rPr>
            </w:pPr>
            <w:r w:rsidRPr="00FE729B">
              <w:rPr>
                <w:sz w:val="22"/>
                <w:szCs w:val="22"/>
                <w:lang w:val="zh-Hant"/>
              </w:rPr>
              <w:t>威爾遜女士</w:t>
            </w:r>
          </w:p>
        </w:tc>
      </w:tr>
      <w:tr w:rsidR="00512057" w:rsidRPr="00FE729B" w14:paraId="031C4864" w14:textId="77777777" w:rsidTr="009D5193">
        <w:tc>
          <w:tcPr>
            <w:tcW w:w="7128" w:type="dxa"/>
            <w:shd w:val="clear" w:color="auto" w:fill="auto"/>
          </w:tcPr>
          <w:p w14:paraId="400331DF" w14:textId="77777777" w:rsidR="00512057" w:rsidRPr="00FE729B" w:rsidRDefault="00512057">
            <w:pPr>
              <w:rPr>
                <w:rFonts w:ascii="Calibri" w:hAnsi="Calibri" w:cs="Arial"/>
                <w:sz w:val="22"/>
                <w:szCs w:val="22"/>
              </w:rPr>
            </w:pPr>
            <w:r w:rsidRPr="00FE729B">
              <w:rPr>
                <w:sz w:val="22"/>
                <w:szCs w:val="22"/>
                <w:lang w:val="zh-Hant"/>
              </w:rPr>
              <w:t>兒童保護副指定教師</w:t>
            </w:r>
            <w:r w:rsidR="008A321F">
              <w:rPr>
                <w:sz w:val="22"/>
                <w:szCs w:val="22"/>
                <w:lang w:val="zh-Hant"/>
              </w:rPr>
              <w:t xml:space="preserve">  （滴滴涕）</w:t>
            </w:r>
          </w:p>
        </w:tc>
        <w:tc>
          <w:tcPr>
            <w:tcW w:w="2726" w:type="dxa"/>
            <w:shd w:val="clear" w:color="auto" w:fill="auto"/>
          </w:tcPr>
          <w:p w14:paraId="559D002B" w14:textId="77777777" w:rsidR="00512057" w:rsidRPr="00FE729B" w:rsidRDefault="00C16D20">
            <w:pPr>
              <w:rPr>
                <w:rFonts w:ascii="Calibri" w:hAnsi="Calibri" w:cs="Arial"/>
                <w:sz w:val="22"/>
                <w:szCs w:val="22"/>
              </w:rPr>
            </w:pPr>
            <w:r>
              <w:rPr>
                <w:sz w:val="22"/>
                <w:szCs w:val="22"/>
                <w:lang w:val="zh-Hant"/>
              </w:rPr>
              <w:t xml:space="preserve">赫倫夫人 </w:t>
            </w:r>
          </w:p>
        </w:tc>
      </w:tr>
      <w:tr w:rsidR="00B23F07" w:rsidRPr="00FE729B" w14:paraId="33B823AC" w14:textId="77777777" w:rsidTr="009D5193">
        <w:tc>
          <w:tcPr>
            <w:tcW w:w="7128" w:type="dxa"/>
            <w:shd w:val="clear" w:color="auto" w:fill="auto"/>
          </w:tcPr>
          <w:p w14:paraId="6F11E4D7" w14:textId="77777777" w:rsidR="00B23F07" w:rsidRPr="00FE729B" w:rsidRDefault="00B23F07">
            <w:pPr>
              <w:rPr>
                <w:rFonts w:ascii="Calibri" w:hAnsi="Calibri" w:cs="Arial"/>
                <w:sz w:val="22"/>
                <w:szCs w:val="22"/>
              </w:rPr>
            </w:pPr>
            <w:r w:rsidRPr="00FE729B">
              <w:rPr>
                <w:sz w:val="22"/>
                <w:szCs w:val="22"/>
                <w:lang w:val="zh-Hant"/>
              </w:rPr>
              <w:t>副指定教師（幼稚園）（</w:t>
            </w:r>
            <w:r w:rsidR="008A321F">
              <w:rPr>
                <w:sz w:val="22"/>
                <w:szCs w:val="22"/>
                <w:lang w:val="zh-Hant"/>
              </w:rPr>
              <w:t xml:space="preserve">  滴滴涕）</w:t>
            </w:r>
          </w:p>
        </w:tc>
        <w:tc>
          <w:tcPr>
            <w:tcW w:w="2726" w:type="dxa"/>
            <w:shd w:val="clear" w:color="auto" w:fill="auto"/>
          </w:tcPr>
          <w:p w14:paraId="1C84F503" w14:textId="77777777" w:rsidR="00B23F07" w:rsidRPr="00FE729B" w:rsidRDefault="00C16D20">
            <w:pPr>
              <w:rPr>
                <w:rFonts w:ascii="Calibri" w:hAnsi="Calibri" w:cs="Arial"/>
                <w:sz w:val="22"/>
                <w:szCs w:val="22"/>
              </w:rPr>
            </w:pPr>
            <w:r>
              <w:rPr>
                <w:sz w:val="22"/>
                <w:szCs w:val="22"/>
                <w:lang w:val="zh-Hant"/>
              </w:rPr>
              <w:t xml:space="preserve">M·威爾遜小姐 </w:t>
            </w:r>
          </w:p>
        </w:tc>
      </w:tr>
      <w:tr w:rsidR="00BA2566" w:rsidRPr="00FE729B" w14:paraId="74B1FEE3" w14:textId="77777777" w:rsidTr="009D5193">
        <w:tc>
          <w:tcPr>
            <w:tcW w:w="7128" w:type="dxa"/>
            <w:shd w:val="clear" w:color="auto" w:fill="auto"/>
          </w:tcPr>
          <w:p w14:paraId="3A3D3E13" w14:textId="77777777" w:rsidR="00BA2566" w:rsidRPr="00FE729B" w:rsidRDefault="00BA2566">
            <w:pPr>
              <w:rPr>
                <w:rFonts w:ascii="Calibri" w:hAnsi="Calibri" w:cs="Arial"/>
                <w:sz w:val="22"/>
                <w:szCs w:val="22"/>
              </w:rPr>
            </w:pPr>
            <w:r>
              <w:rPr>
                <w:sz w:val="22"/>
                <w:szCs w:val="22"/>
                <w:lang w:val="zh-Hant"/>
              </w:rPr>
              <w:t xml:space="preserve"> 電子安全指定</w:t>
            </w:r>
            <w:r w:rsidR="007F2737">
              <w:rPr>
                <w:sz w:val="22"/>
                <w:szCs w:val="22"/>
                <w:lang w:val="zh-Hant"/>
              </w:rPr>
              <w:t>教師</w:t>
            </w:r>
          </w:p>
        </w:tc>
        <w:tc>
          <w:tcPr>
            <w:tcW w:w="2726" w:type="dxa"/>
            <w:shd w:val="clear" w:color="auto" w:fill="auto"/>
          </w:tcPr>
          <w:p w14:paraId="5A832868" w14:textId="77777777" w:rsidR="00BA2566" w:rsidRPr="00FE729B" w:rsidRDefault="00BA2566">
            <w:pPr>
              <w:rPr>
                <w:rFonts w:ascii="Calibri" w:hAnsi="Calibri" w:cs="Arial"/>
                <w:sz w:val="22"/>
                <w:szCs w:val="22"/>
              </w:rPr>
            </w:pPr>
            <w:r>
              <w:rPr>
                <w:sz w:val="22"/>
                <w:szCs w:val="22"/>
                <w:lang w:val="zh-Hant"/>
              </w:rPr>
              <w:t>邱娥女士</w:t>
            </w:r>
          </w:p>
        </w:tc>
      </w:tr>
    </w:tbl>
    <w:p w14:paraId="6B8C33E3" w14:textId="77777777" w:rsidR="00456530" w:rsidRPr="00FE729B" w:rsidRDefault="00456530">
      <w:pPr>
        <w:rPr>
          <w:rFonts w:ascii="Calibri" w:hAnsi="Calibri" w:cs="Arial"/>
          <w:sz w:val="22"/>
          <w:szCs w:val="22"/>
        </w:rPr>
      </w:pPr>
    </w:p>
    <w:p w14:paraId="7CAF7B2E" w14:textId="77777777" w:rsidR="005C762C" w:rsidRPr="007F2737" w:rsidRDefault="008A321F" w:rsidP="008A321F">
      <w:pPr>
        <w:pStyle w:val="Heading3"/>
        <w:rPr>
          <w:rFonts w:ascii="Calibri" w:hAnsi="Calibri"/>
          <w:sz w:val="24"/>
          <w:u w:val="none"/>
        </w:rPr>
      </w:pPr>
      <w:r w:rsidRPr="007F2737">
        <w:rPr>
          <w:sz w:val="24"/>
          <w:u w:val="none"/>
          <w:lang w:val="zh-Hant"/>
        </w:rPr>
        <w:t>虐待兒童</w:t>
      </w:r>
    </w:p>
    <w:p w14:paraId="73158D51" w14:textId="77777777" w:rsidR="005C762C" w:rsidRPr="00FE729B" w:rsidRDefault="005C762C">
      <w:pPr>
        <w:rPr>
          <w:rFonts w:ascii="Calibri" w:hAnsi="Calibri" w:cs="Arial"/>
          <w:sz w:val="22"/>
          <w:szCs w:val="22"/>
        </w:rPr>
      </w:pPr>
      <w:r w:rsidRPr="00FE729B">
        <w:rPr>
          <w:sz w:val="22"/>
          <w:szCs w:val="22"/>
          <w:lang w:val="zh-Hant"/>
        </w:rPr>
        <w:t>將使用DENI檔中概述的虐待兒童的定義 - 學校的保障和兒童保護（2019年）。 這些包括忽視、身體、性、情感虐待和剝削。</w:t>
      </w:r>
    </w:p>
    <w:p w14:paraId="1CDB5523" w14:textId="79E55B20" w:rsidR="005C762C" w:rsidRDefault="005C762C">
      <w:pPr>
        <w:rPr>
          <w:rFonts w:ascii="Calibri" w:hAnsi="Calibri" w:cs="Arial"/>
          <w:sz w:val="22"/>
          <w:szCs w:val="22"/>
        </w:rPr>
      </w:pPr>
    </w:p>
    <w:p w14:paraId="6EE5DB46" w14:textId="031A07FE" w:rsidR="004068D5" w:rsidRDefault="004068D5">
      <w:pPr>
        <w:rPr>
          <w:rFonts w:ascii="Calibri" w:hAnsi="Calibri" w:cs="Arial"/>
          <w:sz w:val="22"/>
          <w:szCs w:val="22"/>
        </w:rPr>
      </w:pPr>
    </w:p>
    <w:p w14:paraId="18B13C9F" w14:textId="626F4CB8" w:rsidR="004068D5" w:rsidRDefault="004068D5">
      <w:pPr>
        <w:rPr>
          <w:rFonts w:ascii="Calibri" w:hAnsi="Calibri" w:cs="Arial"/>
          <w:sz w:val="22"/>
          <w:szCs w:val="22"/>
        </w:rPr>
      </w:pPr>
    </w:p>
    <w:p w14:paraId="62DF1F16" w14:textId="24B86C94" w:rsidR="004068D5" w:rsidRDefault="004068D5">
      <w:pPr>
        <w:rPr>
          <w:rFonts w:ascii="Calibri" w:hAnsi="Calibri" w:cs="Arial"/>
          <w:sz w:val="22"/>
          <w:szCs w:val="22"/>
        </w:rPr>
      </w:pPr>
    </w:p>
    <w:p w14:paraId="522A3E95" w14:textId="77777777" w:rsidR="004068D5" w:rsidRPr="00FE729B" w:rsidRDefault="004068D5">
      <w:pPr>
        <w:rPr>
          <w:rFonts w:ascii="Calibri" w:hAnsi="Calibri" w:cs="Arial"/>
          <w:sz w:val="22"/>
          <w:szCs w:val="22"/>
        </w:rPr>
      </w:pPr>
    </w:p>
    <w:p w14:paraId="255DEB2B"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zh-Hant"/>
        </w:rPr>
        <w:t>指定教師的角色</w:t>
      </w:r>
    </w:p>
    <w:p w14:paraId="1F13A717" w14:textId="77777777" w:rsidR="005C762C" w:rsidRPr="00FE729B" w:rsidRDefault="005C762C">
      <w:pPr>
        <w:rPr>
          <w:rFonts w:ascii="Calibri" w:hAnsi="Calibri" w:cs="Arial"/>
          <w:sz w:val="22"/>
          <w:szCs w:val="22"/>
        </w:rPr>
      </w:pPr>
      <w:r w:rsidRPr="00FE729B">
        <w:rPr>
          <w:sz w:val="22"/>
          <w:szCs w:val="22"/>
          <w:lang w:val="zh-Hant"/>
        </w:rPr>
        <w:t>指定教師負責：</w:t>
      </w:r>
    </w:p>
    <w:p w14:paraId="4FFDE85C" w14:textId="77777777" w:rsidR="005C762C" w:rsidRPr="00FE729B" w:rsidRDefault="005C762C">
      <w:pPr>
        <w:numPr>
          <w:ilvl w:val="0"/>
          <w:numId w:val="8"/>
        </w:numPr>
        <w:rPr>
          <w:rFonts w:ascii="Calibri" w:hAnsi="Calibri" w:cs="Arial"/>
          <w:sz w:val="22"/>
          <w:szCs w:val="22"/>
        </w:rPr>
      </w:pPr>
      <w:r w:rsidRPr="00FE729B">
        <w:rPr>
          <w:sz w:val="22"/>
          <w:szCs w:val="22"/>
          <w:lang w:val="zh-Hant"/>
        </w:rPr>
        <w:t>在涉嫌虐待兒童的情況下協調行動，並酌情向教育局指定官員和社會服務部門報告。</w:t>
      </w:r>
    </w:p>
    <w:p w14:paraId="5AC7E471" w14:textId="77777777" w:rsidR="005C762C" w:rsidRPr="00FE729B" w:rsidRDefault="005C762C">
      <w:pPr>
        <w:numPr>
          <w:ilvl w:val="0"/>
          <w:numId w:val="8"/>
        </w:numPr>
        <w:rPr>
          <w:rFonts w:ascii="Calibri" w:hAnsi="Calibri" w:cs="Arial"/>
          <w:sz w:val="22"/>
          <w:szCs w:val="22"/>
        </w:rPr>
      </w:pPr>
      <w:r w:rsidRPr="00FE729B">
        <w:rPr>
          <w:sz w:val="22"/>
          <w:szCs w:val="22"/>
          <w:lang w:val="zh-Hant"/>
        </w:rPr>
        <w:t>確保所有教學和非教學人員都瞭解學校的兒童保護政策。</w:t>
      </w:r>
    </w:p>
    <w:p w14:paraId="4193A6C8" w14:textId="77777777" w:rsidR="005C762C" w:rsidRPr="00FE729B" w:rsidRDefault="005C762C">
      <w:pPr>
        <w:numPr>
          <w:ilvl w:val="0"/>
          <w:numId w:val="8"/>
        </w:numPr>
        <w:rPr>
          <w:rFonts w:ascii="Calibri" w:hAnsi="Calibri" w:cs="Arial"/>
          <w:sz w:val="22"/>
          <w:szCs w:val="22"/>
        </w:rPr>
      </w:pPr>
      <w:r w:rsidRPr="00FE729B">
        <w:rPr>
          <w:sz w:val="22"/>
          <w:szCs w:val="22"/>
          <w:lang w:val="zh-Hant"/>
        </w:rPr>
        <w:t>確保保留兒童保護登記冊上的任何兒童的記錄。</w:t>
      </w:r>
    </w:p>
    <w:p w14:paraId="5872176E" w14:textId="77777777" w:rsidR="005C762C" w:rsidRPr="00FE729B" w:rsidRDefault="005C762C">
      <w:pPr>
        <w:ind w:left="360"/>
        <w:rPr>
          <w:rFonts w:ascii="Calibri" w:hAnsi="Calibri" w:cs="Arial"/>
          <w:sz w:val="22"/>
          <w:szCs w:val="22"/>
        </w:rPr>
      </w:pPr>
    </w:p>
    <w:p w14:paraId="2BF9A975" w14:textId="77777777" w:rsidR="00562F42" w:rsidRDefault="005C762C" w:rsidP="00562F42">
      <w:pPr>
        <w:rPr>
          <w:rFonts w:ascii="Calibri" w:hAnsi="Calibri"/>
        </w:rPr>
      </w:pPr>
      <w:r w:rsidRPr="00FE729B">
        <w:rPr>
          <w:sz w:val="22"/>
          <w:szCs w:val="22"/>
          <w:lang w:val="zh-Hant"/>
        </w:rPr>
        <w:t>在指定教師缺席的情況下，副指定教師將承擔指定教師的責任</w:t>
      </w:r>
      <w:r w:rsidR="00562F42">
        <w:rPr>
          <w:sz w:val="22"/>
          <w:szCs w:val="22"/>
          <w:lang w:val="zh-Hant"/>
        </w:rPr>
        <w:t>。</w:t>
      </w:r>
    </w:p>
    <w:p w14:paraId="23E6C6D2" w14:textId="77777777" w:rsidR="00CA12A0" w:rsidRPr="00562F42" w:rsidRDefault="00CA12A0" w:rsidP="00562F42">
      <w:pPr>
        <w:rPr>
          <w:rFonts w:ascii="Calibri" w:hAnsi="Calibri" w:cs="Arial"/>
          <w:sz w:val="22"/>
          <w:szCs w:val="22"/>
        </w:rPr>
      </w:pPr>
    </w:p>
    <w:p w14:paraId="67662D8B" w14:textId="4E214CAA" w:rsidR="00562F42" w:rsidRPr="00CA12A0" w:rsidRDefault="004068D5" w:rsidP="00CA12A0">
      <w:pPr>
        <w:pStyle w:val="Heading6"/>
        <w:jc w:val="left"/>
        <w:rPr>
          <w:rFonts w:ascii="Calibri" w:hAnsi="Calibri"/>
          <w:sz w:val="22"/>
          <w:szCs w:val="22"/>
          <w:lang w:eastAsia="en-GB"/>
        </w:rPr>
      </w:pPr>
      <w:r>
        <w:rPr>
          <w:noProof/>
          <w:lang w:val="zh-Hant"/>
        </w:rPr>
        <mc:AlternateContent>
          <mc:Choice Requires="wps">
            <w:drawing>
              <wp:anchor distT="45720" distB="45720" distL="114300" distR="114300" simplePos="0" relativeHeight="251650560" behindDoc="0" locked="0" layoutInCell="1" allowOverlap="1" wp14:anchorId="26FF5475" wp14:editId="3109557C">
                <wp:simplePos x="0" y="0"/>
                <wp:positionH relativeFrom="column">
                  <wp:posOffset>-113665</wp:posOffset>
                </wp:positionH>
                <wp:positionV relativeFrom="paragraph">
                  <wp:posOffset>58420</wp:posOffset>
                </wp:positionV>
                <wp:extent cx="6576060" cy="3726180"/>
                <wp:effectExtent l="7620" t="6985" r="762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77EEABBB"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zh-Hant"/>
                              </w:rPr>
                              <w:t>家長對兒童保護的投訴</w:t>
                            </w:r>
                          </w:p>
                          <w:p w14:paraId="1A3F2570" w14:textId="77777777" w:rsidR="00CA12A0" w:rsidRPr="00CA12A0" w:rsidRDefault="00CA12A0" w:rsidP="00CA12A0">
                            <w:pPr>
                              <w:pStyle w:val="Heading7"/>
                              <w:ind w:left="1440" w:firstLine="720"/>
                              <w:rPr>
                                <w:rFonts w:ascii="Calibri" w:hAnsi="Calibri"/>
                                <w:sz w:val="24"/>
                                <w:szCs w:val="24"/>
                              </w:rPr>
                            </w:pPr>
                            <w:r w:rsidRPr="00CA12A0">
                              <w:rPr>
                                <w:sz w:val="24"/>
                                <w:szCs w:val="24"/>
                                <w:lang w:val="zh-Hant"/>
                              </w:rPr>
                              <w:t>如果我擔心我/孩子的安全</w:t>
                            </w:r>
                          </w:p>
                          <w:p w14:paraId="038C00F3" w14:textId="77777777" w:rsidR="00CA12A0" w:rsidRPr="00CA12A0" w:rsidRDefault="00CA12A0" w:rsidP="00CA12A0">
                            <w:pPr>
                              <w:rPr>
                                <w:rFonts w:ascii="Calibri" w:hAnsi="Calibri" w:cs="Arial"/>
                              </w:rPr>
                            </w:pPr>
                            <w:r w:rsidRPr="00CA12A0">
                              <w:rPr>
                                <w:lang w:val="zh-Hant"/>
                              </w:rPr>
                              <w:t xml:space="preserve">                                                                             </w:t>
                            </w:r>
                            <w:r w:rsidRPr="00CA12A0">
                              <w:rPr>
                                <w:lang w:val="zh-Hant"/>
                              </w:rPr>
                              <w:sym w:font="Wingdings" w:char="F0E2"/>
                            </w:r>
                          </w:p>
                          <w:p w14:paraId="2D0D13CA" w14:textId="77777777" w:rsidR="00CA12A0" w:rsidRPr="00CA12A0" w:rsidRDefault="00CA12A0" w:rsidP="00CA12A0">
                            <w:pPr>
                              <w:ind w:left="2160" w:firstLine="720"/>
                              <w:rPr>
                                <w:rFonts w:ascii="Calibri" w:hAnsi="Calibri" w:cs="Arial"/>
                              </w:rPr>
                            </w:pPr>
                            <w:r w:rsidRPr="00CA12A0">
                              <w:rPr>
                                <w:bdr w:val="single" w:sz="4" w:space="0" w:color="auto"/>
                                <w:lang w:val="zh-Hant"/>
                              </w:rPr>
                              <w:t>我可以和班主任交談</w:t>
                            </w:r>
                          </w:p>
                          <w:p w14:paraId="69BCF7FC" w14:textId="77777777" w:rsidR="00CA12A0" w:rsidRPr="00CA12A0" w:rsidRDefault="00CA12A0" w:rsidP="00CA12A0">
                            <w:pPr>
                              <w:rPr>
                                <w:rFonts w:ascii="Calibri" w:hAnsi="Calibri" w:cs="Arial"/>
                              </w:rPr>
                            </w:pPr>
                            <w:r w:rsidRPr="00CA12A0">
                              <w:rPr>
                                <w:lang w:val="zh-Hant"/>
                              </w:rPr>
                              <w:t xml:space="preserve">                                                                             </w:t>
                            </w:r>
                            <w:r w:rsidRPr="00CA12A0">
                              <w:rPr>
                                <w:lang w:val="zh-Hant"/>
                              </w:rPr>
                              <w:sym w:font="Wingdings" w:char="F0E2"/>
                            </w:r>
                          </w:p>
                          <w:p w14:paraId="118262F4"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zh-Hant"/>
                              </w:rPr>
                              <w:t>如果我仍然擔心，我可以與指定教師（S·威爾遜女士）或副指定教師（</w:t>
                            </w:r>
                            <w:r w:rsidR="00C16D20">
                              <w:rPr>
                                <w:lang w:val="zh-Hant"/>
                              </w:rPr>
                              <w:t>J Herron女士</w:t>
                            </w:r>
                            <w:r w:rsidRPr="00CA12A0">
                              <w:rPr>
                                <w:lang w:val="zh-Hant"/>
                              </w:rPr>
                              <w:t>）或（</w:t>
                            </w:r>
                            <w:r w:rsidR="00C16D20">
                              <w:rPr>
                                <w:lang w:val="zh-Hant"/>
                              </w:rPr>
                              <w:t>M Wilson小姐</w:t>
                            </w:r>
                            <w:r w:rsidRPr="00CA12A0">
                              <w:rPr>
                                <w:lang w:val="zh-Hant"/>
                              </w:rPr>
                              <w:t>-托兒所）</w:t>
                            </w:r>
                            <w:r>
                              <w:rPr>
                                <w:lang w:val="zh-Hant"/>
                              </w:rPr>
                              <w:t>聯繫，以保障兒童</w:t>
                            </w:r>
                          </w:p>
                          <w:p w14:paraId="521AED67" w14:textId="77777777" w:rsidR="00CA12A0" w:rsidRPr="00CA12A0" w:rsidRDefault="00CA12A0" w:rsidP="00CA12A0">
                            <w:pPr>
                              <w:rPr>
                                <w:rFonts w:ascii="Calibri" w:hAnsi="Calibri" w:cs="Arial"/>
                              </w:rPr>
                            </w:pPr>
                            <w:r w:rsidRPr="00CA12A0">
                              <w:rPr>
                                <w:lang w:val="zh-Hant"/>
                              </w:rPr>
                              <w:t xml:space="preserve">                                                                              </w:t>
                            </w:r>
                            <w:r w:rsidRPr="00CA12A0">
                              <w:rPr>
                                <w:lang w:val="zh-Hant"/>
                              </w:rPr>
                              <w:sym w:font="Wingdings" w:char="F0E2"/>
                            </w:r>
                          </w:p>
                          <w:p w14:paraId="6E125C2F"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zh-Hant"/>
                              </w:rPr>
                              <w:t>如果我仍然擔心，我可以寫信/與理事會主席W平克頓先生交談</w:t>
                            </w:r>
                          </w:p>
                          <w:p w14:paraId="51677A20" w14:textId="77777777" w:rsidR="00CA12A0" w:rsidRPr="00CA12A0" w:rsidRDefault="00CA12A0" w:rsidP="00CA12A0">
                            <w:pPr>
                              <w:rPr>
                                <w:rFonts w:ascii="Calibri" w:hAnsi="Calibri"/>
                              </w:rPr>
                            </w:pPr>
                            <w:r w:rsidRPr="00CA12A0">
                              <w:rPr>
                                <w:lang w:val="zh-Hant"/>
                              </w:rPr>
                              <w:t xml:space="preserve">                                                                              </w:t>
                            </w:r>
                            <w:r w:rsidRPr="00CA12A0">
                              <w:rPr>
                                <w:lang w:val="zh-Hant"/>
                              </w:rPr>
                              <w:sym w:font="Wingdings" w:char="F0E2"/>
                            </w:r>
                          </w:p>
                          <w:p w14:paraId="09C4EBA1"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zh-Hant"/>
                              </w:rPr>
                              <w:t>在任何時候，我都可以通過以下方式與當值社工交談： -</w:t>
                            </w:r>
                          </w:p>
                          <w:p w14:paraId="62903656"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zh-Hant"/>
                              </w:rPr>
                              <w:t>蓋特威，兒童社會工作服務 - 電話：</w:t>
                            </w:r>
                            <w:r w:rsidRPr="00CA12A0">
                              <w:rPr>
                                <w:color w:val="538135"/>
                                <w:lang w:val="zh-Hant"/>
                              </w:rPr>
                              <w:t>02890507000</w:t>
                            </w:r>
                          </w:p>
                          <w:p w14:paraId="51815995"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zh-Hant"/>
                              </w:rPr>
                              <w:t>非工作時間 值班社工 - 電話：</w:t>
                            </w:r>
                            <w:r w:rsidRPr="00CA12A0">
                              <w:rPr>
                                <w:color w:val="538135"/>
                                <w:lang w:val="zh-Hant"/>
                              </w:rPr>
                              <w:t>02895049999</w:t>
                            </w:r>
                          </w:p>
                          <w:p w14:paraId="6A5688E3"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zh-Hant"/>
                              </w:rPr>
                              <w:t>或 PSNI - 電話：</w:t>
                            </w:r>
                            <w:r w:rsidRPr="00CA12A0">
                              <w:rPr>
                                <w:color w:val="538135"/>
                                <w:lang w:val="zh-Hant"/>
                              </w:rPr>
                              <w:t>02890259299 或 101 分機 30299</w:t>
                            </w:r>
                          </w:p>
                          <w:p w14:paraId="14CE4B8D" w14:textId="77777777" w:rsidR="00CA12A0" w:rsidRPr="00FE729B" w:rsidRDefault="00CA12A0" w:rsidP="00CA12A0">
                            <w:pPr>
                              <w:rPr>
                                <w:rFonts w:ascii="Calibri" w:hAnsi="Calibri"/>
                              </w:rPr>
                            </w:pPr>
                            <w:r>
                              <w:rPr>
                                <w:lang w:val="zh-Hant"/>
                              </w:rPr>
                              <w:t xml:space="preserve">                                                                              </w:t>
                            </w:r>
                            <w:r w:rsidRPr="00FE729B">
                              <w:rPr>
                                <w:lang w:val="zh-Hant"/>
                              </w:rPr>
                              <w:sym w:font="Wingdings" w:char="F0E2"/>
                            </w:r>
                          </w:p>
                          <w:p w14:paraId="493526F4"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zh-Hant" w:eastAsia="en-GB"/>
                              </w:rPr>
                              <w:t>如果你已按照上述流程圖的規定升級你的問題，並認為問題沒有得到令人滿意的解決，你可以回到學校的投訴政策。本政策最終應允許您選擇聯繫NI公共服務監察員（NIPSO），該監察員擁有調查您的投訴的立法權。</w:t>
                            </w:r>
                          </w:p>
                          <w:p w14:paraId="17244A77"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F5475"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77EEABBB"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zh-Hant"/>
                        </w:rPr>
                        <w:t>家長對兒童保護的投訴</w:t>
                      </w:r>
                    </w:p>
                    <w:p w14:paraId="1A3F2570" w14:textId="77777777" w:rsidR="00CA12A0" w:rsidRPr="00CA12A0" w:rsidRDefault="00CA12A0" w:rsidP="00CA12A0">
                      <w:pPr>
                        <w:pStyle w:val="Heading7"/>
                        <w:ind w:left="1440" w:firstLine="720"/>
                        <w:rPr>
                          <w:rFonts w:ascii="Calibri" w:hAnsi="Calibri"/>
                          <w:sz w:val="24"/>
                          <w:szCs w:val="24"/>
                        </w:rPr>
                      </w:pPr>
                      <w:r w:rsidRPr="00CA12A0">
                        <w:rPr>
                          <w:sz w:val="24"/>
                          <w:szCs w:val="24"/>
                          <w:lang w:val="zh-Hant"/>
                        </w:rPr>
                        <w:t>如果我擔心我/孩子的安全</w:t>
                      </w:r>
                    </w:p>
                    <w:p w14:paraId="038C00F3" w14:textId="77777777" w:rsidR="00CA12A0" w:rsidRPr="00CA12A0" w:rsidRDefault="00CA12A0" w:rsidP="00CA12A0">
                      <w:pPr>
                        <w:rPr>
                          <w:rFonts w:ascii="Calibri" w:hAnsi="Calibri" w:cs="Arial"/>
                        </w:rPr>
                      </w:pPr>
                      <w:r w:rsidRPr="00CA12A0">
                        <w:rPr>
                          <w:lang w:val="zh-Hant"/>
                        </w:rPr>
                        <w:t xml:space="preserve">                                                                             </w:t>
                      </w:r>
                      <w:r w:rsidRPr="00CA12A0">
                        <w:rPr>
                          <w:lang w:val="zh-Hant"/>
                        </w:rPr>
                        <w:sym w:font="Wingdings" w:char="F0E2"/>
                      </w:r>
                    </w:p>
                    <w:p w14:paraId="2D0D13CA" w14:textId="77777777" w:rsidR="00CA12A0" w:rsidRPr="00CA12A0" w:rsidRDefault="00CA12A0" w:rsidP="00CA12A0">
                      <w:pPr>
                        <w:ind w:left="2160" w:firstLine="720"/>
                        <w:rPr>
                          <w:rFonts w:ascii="Calibri" w:hAnsi="Calibri" w:cs="Arial"/>
                        </w:rPr>
                      </w:pPr>
                      <w:r w:rsidRPr="00CA12A0">
                        <w:rPr>
                          <w:bdr w:val="single" w:sz="4" w:space="0" w:color="auto"/>
                          <w:lang w:val="zh-Hant"/>
                        </w:rPr>
                        <w:t>我可以和班主任交談</w:t>
                      </w:r>
                    </w:p>
                    <w:p w14:paraId="69BCF7FC" w14:textId="77777777" w:rsidR="00CA12A0" w:rsidRPr="00CA12A0" w:rsidRDefault="00CA12A0" w:rsidP="00CA12A0">
                      <w:pPr>
                        <w:rPr>
                          <w:rFonts w:ascii="Calibri" w:hAnsi="Calibri" w:cs="Arial"/>
                        </w:rPr>
                      </w:pPr>
                      <w:r w:rsidRPr="00CA12A0">
                        <w:rPr>
                          <w:lang w:val="zh-Hant"/>
                        </w:rPr>
                        <w:t xml:space="preserve">                                                                             </w:t>
                      </w:r>
                      <w:r w:rsidRPr="00CA12A0">
                        <w:rPr>
                          <w:lang w:val="zh-Hant"/>
                        </w:rPr>
                        <w:sym w:font="Wingdings" w:char="F0E2"/>
                      </w:r>
                    </w:p>
                    <w:p w14:paraId="118262F4"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zh-Hant"/>
                        </w:rPr>
                        <w:t>如果我仍然擔心，我可以與指定教師（S·威爾遜女士）或副指定教師（</w:t>
                      </w:r>
                      <w:r w:rsidR="00C16D20">
                        <w:rPr>
                          <w:lang w:val="zh-Hant"/>
                        </w:rPr>
                        <w:t>J Herron女士</w:t>
                      </w:r>
                      <w:r w:rsidRPr="00CA12A0">
                        <w:rPr>
                          <w:lang w:val="zh-Hant"/>
                        </w:rPr>
                        <w:t>）或（</w:t>
                      </w:r>
                      <w:r w:rsidR="00C16D20">
                        <w:rPr>
                          <w:lang w:val="zh-Hant"/>
                        </w:rPr>
                        <w:t>M Wilson小姐</w:t>
                      </w:r>
                      <w:r w:rsidRPr="00CA12A0">
                        <w:rPr>
                          <w:lang w:val="zh-Hant"/>
                        </w:rPr>
                        <w:t>-托兒所）</w:t>
                      </w:r>
                      <w:r>
                        <w:rPr>
                          <w:lang w:val="zh-Hant"/>
                        </w:rPr>
                        <w:t>聯繫，以保障兒童</w:t>
                      </w:r>
                    </w:p>
                    <w:p w14:paraId="521AED67" w14:textId="77777777" w:rsidR="00CA12A0" w:rsidRPr="00CA12A0" w:rsidRDefault="00CA12A0" w:rsidP="00CA12A0">
                      <w:pPr>
                        <w:rPr>
                          <w:rFonts w:ascii="Calibri" w:hAnsi="Calibri" w:cs="Arial"/>
                        </w:rPr>
                      </w:pPr>
                      <w:r w:rsidRPr="00CA12A0">
                        <w:rPr>
                          <w:lang w:val="zh-Hant"/>
                        </w:rPr>
                        <w:t xml:space="preserve">                                                                              </w:t>
                      </w:r>
                      <w:r w:rsidRPr="00CA12A0">
                        <w:rPr>
                          <w:lang w:val="zh-Hant"/>
                        </w:rPr>
                        <w:sym w:font="Wingdings" w:char="F0E2"/>
                      </w:r>
                    </w:p>
                    <w:p w14:paraId="6E125C2F"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zh-Hant"/>
                        </w:rPr>
                        <w:t>如果我仍然擔心，我可以寫信/與理事會主席W平克頓先生交談</w:t>
                      </w:r>
                    </w:p>
                    <w:p w14:paraId="51677A20" w14:textId="77777777" w:rsidR="00CA12A0" w:rsidRPr="00CA12A0" w:rsidRDefault="00CA12A0" w:rsidP="00CA12A0">
                      <w:pPr>
                        <w:rPr>
                          <w:rFonts w:ascii="Calibri" w:hAnsi="Calibri"/>
                        </w:rPr>
                      </w:pPr>
                      <w:r w:rsidRPr="00CA12A0">
                        <w:rPr>
                          <w:lang w:val="zh-Hant"/>
                        </w:rPr>
                        <w:t xml:space="preserve">                                                                              </w:t>
                      </w:r>
                      <w:r w:rsidRPr="00CA12A0">
                        <w:rPr>
                          <w:lang w:val="zh-Hant"/>
                        </w:rPr>
                        <w:sym w:font="Wingdings" w:char="F0E2"/>
                      </w:r>
                    </w:p>
                    <w:p w14:paraId="09C4EBA1"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zh-Hant"/>
                        </w:rPr>
                        <w:t>在任何時候，我都可以通過以下方式與當值社工交談： -</w:t>
                      </w:r>
                    </w:p>
                    <w:p w14:paraId="62903656"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zh-Hant"/>
                        </w:rPr>
                        <w:t>蓋特威，兒童社會工作服務 - 電話：</w:t>
                      </w:r>
                      <w:r w:rsidRPr="00CA12A0">
                        <w:rPr>
                          <w:color w:val="538135"/>
                          <w:lang w:val="zh-Hant"/>
                        </w:rPr>
                        <w:t>02890507000</w:t>
                      </w:r>
                    </w:p>
                    <w:p w14:paraId="51815995"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zh-Hant"/>
                        </w:rPr>
                        <w:t>非工作時間 值班社工 - 電話：</w:t>
                      </w:r>
                      <w:r w:rsidRPr="00CA12A0">
                        <w:rPr>
                          <w:color w:val="538135"/>
                          <w:lang w:val="zh-Hant"/>
                        </w:rPr>
                        <w:t>02895049999</w:t>
                      </w:r>
                    </w:p>
                    <w:p w14:paraId="6A5688E3"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zh-Hant"/>
                        </w:rPr>
                        <w:t>或 PSNI - 電話：</w:t>
                      </w:r>
                      <w:r w:rsidRPr="00CA12A0">
                        <w:rPr>
                          <w:color w:val="538135"/>
                          <w:lang w:val="zh-Hant"/>
                        </w:rPr>
                        <w:t>02890259299 或 101 分機 30299</w:t>
                      </w:r>
                    </w:p>
                    <w:p w14:paraId="14CE4B8D" w14:textId="77777777" w:rsidR="00CA12A0" w:rsidRPr="00FE729B" w:rsidRDefault="00CA12A0" w:rsidP="00CA12A0">
                      <w:pPr>
                        <w:rPr>
                          <w:rFonts w:ascii="Calibri" w:hAnsi="Calibri"/>
                        </w:rPr>
                      </w:pPr>
                      <w:r>
                        <w:rPr>
                          <w:lang w:val="zh-Hant"/>
                        </w:rPr>
                        <w:t xml:space="preserve">                                                                              </w:t>
                      </w:r>
                      <w:r w:rsidRPr="00FE729B">
                        <w:rPr>
                          <w:lang w:val="zh-Hant"/>
                        </w:rPr>
                        <w:sym w:font="Wingdings" w:char="F0E2"/>
                      </w:r>
                    </w:p>
                    <w:p w14:paraId="493526F4"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zh-Hant" w:eastAsia="en-GB"/>
                        </w:rPr>
                        <w:t>如果你已按照上述流程圖的規定升級你的問題，並認為問題沒有得到令人滿意的解決，你可以回到學校的投訴政策。本政策最終應允許您選擇聯繫NI公共服務監察員（NIPSO），該監察員擁有調查您的投訴的立法權。</w:t>
                      </w:r>
                    </w:p>
                    <w:p w14:paraId="17244A77" w14:textId="77777777" w:rsidR="00CA12A0" w:rsidRDefault="00CA12A0"/>
                  </w:txbxContent>
                </v:textbox>
              </v:shape>
            </w:pict>
          </mc:Fallback>
        </mc:AlternateContent>
      </w:r>
      <w:r w:rsidR="00562F42">
        <w:rPr>
          <w:sz w:val="24"/>
          <w:szCs w:val="24"/>
          <w:u w:val="none"/>
          <w:lang w:val="zh-Hant"/>
        </w:rPr>
        <w:t xml:space="preserve">                                        </w:t>
      </w:r>
    </w:p>
    <w:p w14:paraId="55EE23BB" w14:textId="77777777" w:rsidR="00262293" w:rsidRDefault="00262293" w:rsidP="00262293">
      <w:pPr>
        <w:jc w:val="center"/>
        <w:rPr>
          <w:sz w:val="22"/>
          <w:szCs w:val="22"/>
        </w:rPr>
      </w:pPr>
    </w:p>
    <w:p w14:paraId="2BDDAEE7" w14:textId="77777777" w:rsidR="00CA12A0" w:rsidRDefault="00CA12A0" w:rsidP="00262293">
      <w:pPr>
        <w:jc w:val="center"/>
        <w:rPr>
          <w:sz w:val="22"/>
          <w:szCs w:val="22"/>
        </w:rPr>
      </w:pPr>
    </w:p>
    <w:p w14:paraId="728B91F5" w14:textId="77777777" w:rsidR="00CA12A0" w:rsidRDefault="00CA12A0" w:rsidP="00262293">
      <w:pPr>
        <w:jc w:val="center"/>
        <w:rPr>
          <w:sz w:val="22"/>
          <w:szCs w:val="22"/>
        </w:rPr>
      </w:pPr>
    </w:p>
    <w:p w14:paraId="6F6B4D20" w14:textId="77777777" w:rsidR="00CA12A0" w:rsidRDefault="00CA12A0" w:rsidP="00262293">
      <w:pPr>
        <w:jc w:val="center"/>
        <w:rPr>
          <w:sz w:val="22"/>
          <w:szCs w:val="22"/>
        </w:rPr>
      </w:pPr>
    </w:p>
    <w:p w14:paraId="027ABED6" w14:textId="77777777" w:rsidR="00CA12A0" w:rsidRDefault="00CA12A0" w:rsidP="00262293">
      <w:pPr>
        <w:jc w:val="center"/>
        <w:rPr>
          <w:sz w:val="22"/>
          <w:szCs w:val="22"/>
        </w:rPr>
      </w:pPr>
    </w:p>
    <w:p w14:paraId="39F7D51C" w14:textId="77777777" w:rsidR="00CA12A0" w:rsidRDefault="00CA12A0" w:rsidP="00262293">
      <w:pPr>
        <w:jc w:val="center"/>
        <w:rPr>
          <w:sz w:val="22"/>
          <w:szCs w:val="22"/>
        </w:rPr>
      </w:pPr>
    </w:p>
    <w:p w14:paraId="73B763F2" w14:textId="77777777" w:rsidR="00CA12A0" w:rsidRDefault="00CA12A0" w:rsidP="00262293">
      <w:pPr>
        <w:jc w:val="center"/>
        <w:rPr>
          <w:sz w:val="22"/>
          <w:szCs w:val="22"/>
        </w:rPr>
      </w:pPr>
    </w:p>
    <w:p w14:paraId="5D822469" w14:textId="77777777" w:rsidR="00CA12A0" w:rsidRDefault="00CA12A0" w:rsidP="00262293">
      <w:pPr>
        <w:jc w:val="center"/>
        <w:rPr>
          <w:sz w:val="22"/>
          <w:szCs w:val="22"/>
        </w:rPr>
      </w:pPr>
    </w:p>
    <w:p w14:paraId="64BBC6C1" w14:textId="77777777" w:rsidR="00CA12A0" w:rsidRDefault="00CA12A0" w:rsidP="00262293">
      <w:pPr>
        <w:jc w:val="center"/>
        <w:rPr>
          <w:sz w:val="22"/>
          <w:szCs w:val="22"/>
        </w:rPr>
      </w:pPr>
    </w:p>
    <w:p w14:paraId="12C4C890" w14:textId="77777777" w:rsidR="00CA12A0" w:rsidRDefault="00CA12A0" w:rsidP="00262293">
      <w:pPr>
        <w:jc w:val="center"/>
        <w:rPr>
          <w:sz w:val="22"/>
          <w:szCs w:val="22"/>
        </w:rPr>
      </w:pPr>
    </w:p>
    <w:p w14:paraId="224EE5C0" w14:textId="77777777" w:rsidR="00CA12A0" w:rsidRDefault="00CA12A0" w:rsidP="00262293">
      <w:pPr>
        <w:jc w:val="center"/>
        <w:rPr>
          <w:sz w:val="22"/>
          <w:szCs w:val="22"/>
        </w:rPr>
      </w:pPr>
    </w:p>
    <w:p w14:paraId="47D0BB62" w14:textId="77777777" w:rsidR="00CA12A0" w:rsidRDefault="00CA12A0" w:rsidP="00262293">
      <w:pPr>
        <w:jc w:val="center"/>
        <w:rPr>
          <w:sz w:val="22"/>
          <w:szCs w:val="22"/>
        </w:rPr>
      </w:pPr>
    </w:p>
    <w:p w14:paraId="2DB18721" w14:textId="77777777" w:rsidR="00CA12A0" w:rsidRDefault="00CA12A0" w:rsidP="00262293">
      <w:pPr>
        <w:jc w:val="center"/>
        <w:rPr>
          <w:sz w:val="22"/>
          <w:szCs w:val="22"/>
        </w:rPr>
      </w:pPr>
    </w:p>
    <w:p w14:paraId="0E99BF61" w14:textId="77777777" w:rsidR="00CA12A0" w:rsidRDefault="00CA12A0" w:rsidP="00262293">
      <w:pPr>
        <w:jc w:val="center"/>
        <w:rPr>
          <w:sz w:val="22"/>
          <w:szCs w:val="22"/>
        </w:rPr>
      </w:pPr>
    </w:p>
    <w:p w14:paraId="3B4F9D2B" w14:textId="77777777" w:rsidR="00CA12A0" w:rsidRDefault="00CA12A0" w:rsidP="00262293">
      <w:pPr>
        <w:jc w:val="center"/>
        <w:rPr>
          <w:sz w:val="22"/>
          <w:szCs w:val="22"/>
        </w:rPr>
      </w:pPr>
    </w:p>
    <w:p w14:paraId="784D458C" w14:textId="77777777" w:rsidR="00CA12A0" w:rsidRDefault="00CA12A0" w:rsidP="00262293">
      <w:pPr>
        <w:jc w:val="center"/>
        <w:rPr>
          <w:sz w:val="22"/>
          <w:szCs w:val="22"/>
        </w:rPr>
      </w:pPr>
    </w:p>
    <w:p w14:paraId="4771FE46" w14:textId="77777777" w:rsidR="00CA12A0" w:rsidRDefault="00CA12A0" w:rsidP="00262293">
      <w:pPr>
        <w:jc w:val="center"/>
        <w:rPr>
          <w:sz w:val="22"/>
          <w:szCs w:val="22"/>
        </w:rPr>
      </w:pPr>
    </w:p>
    <w:p w14:paraId="7B34AB5A" w14:textId="77777777" w:rsidR="00CA12A0" w:rsidRDefault="00CA12A0" w:rsidP="00262293">
      <w:pPr>
        <w:jc w:val="center"/>
        <w:rPr>
          <w:sz w:val="22"/>
          <w:szCs w:val="22"/>
        </w:rPr>
      </w:pPr>
    </w:p>
    <w:p w14:paraId="2E9E996D" w14:textId="77777777" w:rsidR="00CA12A0" w:rsidRDefault="00CA12A0" w:rsidP="00262293">
      <w:pPr>
        <w:jc w:val="center"/>
        <w:rPr>
          <w:sz w:val="22"/>
          <w:szCs w:val="22"/>
        </w:rPr>
      </w:pPr>
    </w:p>
    <w:p w14:paraId="1570BCA6" w14:textId="77777777" w:rsidR="00CA12A0" w:rsidRDefault="00CA12A0" w:rsidP="00262293">
      <w:pPr>
        <w:jc w:val="center"/>
        <w:rPr>
          <w:sz w:val="22"/>
          <w:szCs w:val="22"/>
        </w:rPr>
      </w:pPr>
    </w:p>
    <w:p w14:paraId="2101DBD0" w14:textId="77777777" w:rsidR="00CA12A0" w:rsidRPr="00FE729B" w:rsidRDefault="00CA12A0" w:rsidP="00262293">
      <w:pPr>
        <w:jc w:val="center"/>
        <w:rPr>
          <w:sz w:val="22"/>
          <w:szCs w:val="22"/>
        </w:rPr>
      </w:pPr>
    </w:p>
    <w:p w14:paraId="5F5A742E"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2C27FCB4"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zh-Hant"/>
        </w:rPr>
        <w:t>對</w:t>
      </w:r>
      <w:r w:rsidRPr="007F2737">
        <w:rPr>
          <w:sz w:val="24"/>
          <w:szCs w:val="24"/>
          <w:u w:val="none"/>
          <w:lang w:val="zh-Hant"/>
        </w:rPr>
        <w:t>員工</w:t>
      </w:r>
      <w:r>
        <w:rPr>
          <w:lang w:val="zh-Hant"/>
        </w:rPr>
        <w:t>的任何投訴</w:t>
      </w:r>
    </w:p>
    <w:p w14:paraId="15163FC3" w14:textId="77777777" w:rsidR="005C762C" w:rsidRPr="00FE729B" w:rsidRDefault="005C762C">
      <w:pPr>
        <w:pStyle w:val="BodyText"/>
        <w:rPr>
          <w:rFonts w:ascii="Calibri" w:hAnsi="Calibri"/>
          <w:sz w:val="22"/>
          <w:szCs w:val="22"/>
        </w:rPr>
      </w:pPr>
      <w:r w:rsidRPr="00FE729B">
        <w:rPr>
          <w:sz w:val="22"/>
          <w:szCs w:val="22"/>
          <w:lang w:val="zh-Hant"/>
        </w:rPr>
        <w:t>如果對工作人員提出有關兒童保護的投訴，將立即通知校長。 屆時將通知理事會主席。 將遵循DENI檔「學校保障和兒童保護」（2017）中所述的程式。</w:t>
      </w:r>
    </w:p>
    <w:p w14:paraId="1198E26D" w14:textId="77777777" w:rsidR="005C762C" w:rsidRPr="00FE729B" w:rsidRDefault="005C762C">
      <w:pPr>
        <w:rPr>
          <w:rFonts w:ascii="Calibri" w:hAnsi="Calibri"/>
          <w:sz w:val="22"/>
          <w:szCs w:val="22"/>
        </w:rPr>
      </w:pPr>
    </w:p>
    <w:p w14:paraId="3133271F" w14:textId="7213D4D4" w:rsidR="005C762C" w:rsidRDefault="004068D5">
      <w:pPr>
        <w:pStyle w:val="BodyText"/>
        <w:rPr>
          <w:rFonts w:ascii="Calibri" w:hAnsi="Calibri"/>
          <w:sz w:val="22"/>
          <w:szCs w:val="22"/>
        </w:rPr>
      </w:pPr>
      <w:r>
        <w:rPr>
          <w:noProof/>
          <w:lang w:val="zh-Hant"/>
        </w:rPr>
        <mc:AlternateContent>
          <mc:Choice Requires="wps">
            <w:drawing>
              <wp:anchor distT="0" distB="0" distL="114300" distR="114300" simplePos="0" relativeHeight="251657728" behindDoc="0" locked="0" layoutInCell="1" allowOverlap="1" wp14:anchorId="2C57DEA0" wp14:editId="78EE893D">
                <wp:simplePos x="0" y="0"/>
                <wp:positionH relativeFrom="column">
                  <wp:posOffset>1551940</wp:posOffset>
                </wp:positionH>
                <wp:positionV relativeFrom="paragraph">
                  <wp:posOffset>4975225</wp:posOffset>
                </wp:positionV>
                <wp:extent cx="874395" cy="1002030"/>
                <wp:effectExtent l="0" t="0" r="190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2BBFFA35"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57DEA0" id="Text Box 5"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2BBFFA35" w14:textId="77777777" w:rsidR="000C3F11" w:rsidRDefault="000C3F11" w:rsidP="000C3F11"/>
                  </w:txbxContent>
                </v:textbox>
              </v:shape>
            </w:pict>
          </mc:Fallback>
        </mc:AlternateContent>
      </w:r>
      <w:r w:rsidR="005C762C" w:rsidRPr="00FE729B">
        <w:rPr>
          <w:sz w:val="22"/>
          <w:szCs w:val="22"/>
          <w:lang w:val="zh-Hant"/>
        </w:rPr>
        <w:t>如果對校長提出投訴，副指定教師將通知理事會主席，他們將共同確保遵循必要的程式。</w:t>
      </w:r>
    </w:p>
    <w:p w14:paraId="12709A98" w14:textId="77777777" w:rsidR="00E03E88" w:rsidRPr="00FE729B" w:rsidRDefault="00E03E88" w:rsidP="002B330A">
      <w:pPr>
        <w:jc w:val="center"/>
        <w:rPr>
          <w:rFonts w:ascii="Calibri" w:hAnsi="Calibri" w:cs="Arial"/>
          <w:bCs/>
          <w:i/>
          <w:sz w:val="22"/>
          <w:szCs w:val="22"/>
        </w:rPr>
      </w:pPr>
    </w:p>
    <w:p w14:paraId="04E773E4" w14:textId="577E9A55" w:rsidR="00C16D20" w:rsidRDefault="004068D5" w:rsidP="00EE4AA5">
      <w:pPr>
        <w:jc w:val="center"/>
        <w:rPr>
          <w:rFonts w:ascii="Calibri" w:hAnsi="Calibri" w:cs="Arial"/>
          <w:bCs/>
          <w:i/>
          <w:sz w:val="22"/>
          <w:szCs w:val="22"/>
        </w:rPr>
      </w:pPr>
      <w:r>
        <w:rPr>
          <w:noProof/>
          <w:lang w:val="zh-Hant"/>
        </w:rPr>
        <mc:AlternateContent>
          <mc:Choice Requires="wps">
            <w:drawing>
              <wp:anchor distT="0" distB="0" distL="114300" distR="114300" simplePos="0" relativeHeight="251652608" behindDoc="0" locked="0" layoutInCell="1" allowOverlap="1" wp14:anchorId="413AC53B" wp14:editId="4738576C">
                <wp:simplePos x="0" y="0"/>
                <wp:positionH relativeFrom="column">
                  <wp:posOffset>3081655</wp:posOffset>
                </wp:positionH>
                <wp:positionV relativeFrom="paragraph">
                  <wp:posOffset>8720455</wp:posOffset>
                </wp:positionV>
                <wp:extent cx="874395" cy="1002030"/>
                <wp:effectExtent l="0" t="0" r="190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1B9E8133"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3AC53B" id="Text Box 4" o:spid="_x0000_s1028"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1B9E8133" w14:textId="77777777" w:rsidR="00C16D20" w:rsidRDefault="00C16D20" w:rsidP="00C16D20"/>
                  </w:txbxContent>
                </v:textbox>
              </v:shape>
            </w:pict>
          </mc:Fallback>
        </mc:AlternateContent>
      </w:r>
      <w:r w:rsidR="00512057" w:rsidRPr="00FE729B">
        <w:rPr>
          <w:bCs/>
          <w:i/>
          <w:sz w:val="22"/>
          <w:szCs w:val="22"/>
          <w:lang w:val="zh-Hant"/>
        </w:rPr>
        <w:t>家長可以在</w:t>
      </w:r>
      <w:r w:rsidR="00BA2566">
        <w:rPr>
          <w:bCs/>
          <w:i/>
          <w:sz w:val="22"/>
          <w:szCs w:val="22"/>
          <w:lang w:val="zh-Hant"/>
        </w:rPr>
        <w:t>學校網站上</w:t>
      </w:r>
      <w:r w:rsidR="00C85268">
        <w:rPr>
          <w:lang w:val="zh-Hant"/>
        </w:rPr>
        <w:t xml:space="preserve">查看完整的兒童保護政策 </w:t>
      </w:r>
      <w:hyperlink r:id="rId8" w:history="1">
        <w:r w:rsidR="00BA2566" w:rsidRPr="00EB3CA2">
          <w:rPr>
            <w:rStyle w:val="Hyperlink"/>
            <w:bCs/>
            <w:i/>
            <w:sz w:val="22"/>
            <w:szCs w:val="22"/>
            <w:lang w:val="zh-Hant"/>
          </w:rPr>
          <w:t>www.dundelainfants.co.uk</w:t>
        </w:r>
      </w:hyperlink>
    </w:p>
    <w:p w14:paraId="3E55ADEC" w14:textId="77777777" w:rsidR="00EE4AA5" w:rsidRDefault="00EE4AA5" w:rsidP="00EA4C33">
      <w:pPr>
        <w:ind w:firstLine="720"/>
        <w:rPr>
          <w:noProof/>
          <w:sz w:val="16"/>
          <w:szCs w:val="16"/>
        </w:rPr>
      </w:pPr>
      <w:r>
        <w:rPr>
          <w:noProof/>
        </w:rPr>
        <w:t xml:space="preserve">    </w:t>
      </w:r>
      <w:r w:rsidR="007273C3">
        <w:rPr>
          <w:noProof/>
        </w:rPr>
        <w:t xml:space="preserve">                                        </w:t>
      </w:r>
    </w:p>
    <w:p w14:paraId="77FE0422" w14:textId="7FA1913B" w:rsidR="00C16D20" w:rsidRPr="00C16D20" w:rsidRDefault="004068D5"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06AD3670" wp14:editId="2C742AFA">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3E0E1D89" wp14:editId="6CA115B5">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3E8FE91C" wp14:editId="39FD78F4">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66F17E8A" w14:textId="77777777" w:rsidR="00C16D20" w:rsidRPr="00C16D20" w:rsidRDefault="00C16D20" w:rsidP="00C16D20">
      <w:pPr>
        <w:rPr>
          <w:rFonts w:ascii="Calibri" w:hAnsi="Calibri" w:cs="Arial"/>
          <w:sz w:val="22"/>
          <w:szCs w:val="22"/>
        </w:rPr>
      </w:pPr>
    </w:p>
    <w:p w14:paraId="59906D71" w14:textId="1CD00CDA" w:rsidR="00C16D20" w:rsidRDefault="00C16D20" w:rsidP="00C16D20">
      <w:pPr>
        <w:rPr>
          <w:rFonts w:ascii="Calibri" w:hAnsi="Calibri" w:cs="Arial"/>
          <w:bCs/>
          <w:i/>
          <w:sz w:val="22"/>
          <w:szCs w:val="22"/>
        </w:rPr>
      </w:pPr>
    </w:p>
    <w:p w14:paraId="14C364D1" w14:textId="0E798997" w:rsidR="00C16D20" w:rsidRPr="00C16D20" w:rsidRDefault="004068D5" w:rsidP="00C16D20">
      <w:pPr>
        <w:tabs>
          <w:tab w:val="left" w:pos="6415"/>
        </w:tabs>
        <w:rPr>
          <w:rFonts w:ascii="Calibri" w:hAnsi="Calibri" w:cs="Arial"/>
          <w:sz w:val="22"/>
          <w:szCs w:val="22"/>
        </w:rPr>
      </w:pPr>
      <w:r>
        <w:rPr>
          <w:noProof/>
          <w:sz w:val="22"/>
          <w:szCs w:val="22"/>
          <w:lang w:val="zh-Hant" w:eastAsia="en-GB"/>
        </w:rPr>
        <mc:AlternateContent>
          <mc:Choice Requires="wps">
            <w:drawing>
              <wp:anchor distT="45720" distB="45720" distL="114300" distR="114300" simplePos="0" relativeHeight="251660800" behindDoc="0" locked="0" layoutInCell="1" allowOverlap="1" wp14:anchorId="5826C8AD" wp14:editId="2FDEB95A">
                <wp:simplePos x="0" y="0"/>
                <wp:positionH relativeFrom="column">
                  <wp:posOffset>2512060</wp:posOffset>
                </wp:positionH>
                <wp:positionV relativeFrom="paragraph">
                  <wp:posOffset>621665</wp:posOffset>
                </wp:positionV>
                <wp:extent cx="1419225" cy="422910"/>
                <wp:effectExtent l="13970" t="12065" r="5080" b="1270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22910"/>
                        </a:xfrm>
                        <a:prstGeom prst="rect">
                          <a:avLst/>
                        </a:prstGeom>
                        <a:solidFill>
                          <a:srgbClr val="FFFFFF"/>
                        </a:solidFill>
                        <a:ln w="9525">
                          <a:solidFill>
                            <a:srgbClr val="000000"/>
                          </a:solidFill>
                          <a:miter lim="800000"/>
                          <a:headEnd/>
                          <a:tailEnd/>
                        </a:ln>
                      </wps:spPr>
                      <wps:txbx>
                        <w:txbxContent>
                          <w:p w14:paraId="37285F54" w14:textId="77777777" w:rsidR="007273C3" w:rsidRDefault="007273C3" w:rsidP="007273C3">
                            <w:pPr>
                              <w:jc w:val="center"/>
                              <w:rPr>
                                <w:rFonts w:ascii="Calibri" w:hAnsi="Calibri"/>
                                <w:b/>
                                <w:sz w:val="20"/>
                                <w:szCs w:val="20"/>
                              </w:rPr>
                            </w:pPr>
                            <w:r>
                              <w:rPr>
                                <w:b/>
                                <w:sz w:val="20"/>
                                <w:szCs w:val="20"/>
                                <w:lang w:val="zh-Hant"/>
                              </w:rPr>
                              <w:t>赫倫夫人</w:t>
                            </w:r>
                          </w:p>
                          <w:p w14:paraId="22DDE319" w14:textId="77777777" w:rsidR="007273C3" w:rsidRPr="006D607F" w:rsidRDefault="007273C3" w:rsidP="007273C3">
                            <w:pPr>
                              <w:jc w:val="center"/>
                              <w:rPr>
                                <w:rFonts w:ascii="Calibri" w:hAnsi="Calibri"/>
                                <w:sz w:val="20"/>
                                <w:szCs w:val="20"/>
                              </w:rPr>
                            </w:pPr>
                            <w:r>
                              <w:rPr>
                                <w:sz w:val="20"/>
                                <w:szCs w:val="20"/>
                                <w:lang w:val="zh-Hant"/>
                              </w:rPr>
                              <w:t>副校長兼滴滴涕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6C8AD" id="Text Box 41" o:spid="_x0000_s1029" type="#_x0000_t202" style="position:absolute;margin-left:197.8pt;margin-top:48.95pt;width:111.75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">
                <v:textbox>
                  <w:txbxContent>
                    <w:p w14:paraId="37285F54" w14:textId="77777777" w:rsidR="007273C3" w:rsidRDefault="007273C3" w:rsidP="007273C3">
                      <w:pPr>
                        <w:jc w:val="center"/>
                        <w:rPr>
                          <w:rFonts w:ascii="Calibri" w:hAnsi="Calibri"/>
                          <w:b/>
                          <w:sz w:val="20"/>
                          <w:szCs w:val="20"/>
                        </w:rPr>
                      </w:pPr>
                      <w:r>
                        <w:rPr>
                          <w:b/>
                          <w:sz w:val="20"/>
                          <w:szCs w:val="20"/>
                          <w:lang w:val="zh-Hant"/>
                        </w:rPr>
                        <w:t>赫倫夫人</w:t>
                      </w:r>
                    </w:p>
                    <w:p w14:paraId="22DDE319" w14:textId="77777777" w:rsidR="007273C3" w:rsidRPr="006D607F" w:rsidRDefault="007273C3" w:rsidP="007273C3">
                      <w:pPr>
                        <w:jc w:val="center"/>
                        <w:rPr>
                          <w:rFonts w:ascii="Calibri" w:hAnsi="Calibri"/>
                          <w:sz w:val="20"/>
                          <w:szCs w:val="20"/>
                        </w:rPr>
                      </w:pPr>
                      <w:r>
                        <w:rPr>
                          <w:sz w:val="20"/>
                          <w:szCs w:val="20"/>
                          <w:lang w:val="zh-Hant"/>
                        </w:rPr>
                        <w:t>副校長兼滴滴涕</w:t>
                      </w:r>
                    </w:p>
                  </w:txbxContent>
                </v:textbox>
              </v:shape>
            </w:pict>
          </mc:Fallback>
        </mc:AlternateContent>
      </w:r>
      <w:r>
        <w:rPr>
          <w:noProof/>
          <w:sz w:val="22"/>
          <w:szCs w:val="22"/>
          <w:lang w:val="zh-Hant" w:eastAsia="en-GB"/>
        </w:rPr>
        <mc:AlternateContent>
          <mc:Choice Requires="wps">
            <w:drawing>
              <wp:anchor distT="45720" distB="45720" distL="114300" distR="114300" simplePos="0" relativeHeight="251661824" behindDoc="0" locked="0" layoutInCell="1" allowOverlap="1" wp14:anchorId="2DECA78C" wp14:editId="186835B7">
                <wp:simplePos x="0" y="0"/>
                <wp:positionH relativeFrom="column">
                  <wp:posOffset>4574540</wp:posOffset>
                </wp:positionH>
                <wp:positionV relativeFrom="paragraph">
                  <wp:posOffset>614680</wp:posOffset>
                </wp:positionV>
                <wp:extent cx="1785620" cy="422910"/>
                <wp:effectExtent l="9525" t="5080" r="5080" b="1016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22910"/>
                        </a:xfrm>
                        <a:prstGeom prst="rect">
                          <a:avLst/>
                        </a:prstGeom>
                        <a:solidFill>
                          <a:srgbClr val="FFFFFF"/>
                        </a:solidFill>
                        <a:ln w="9525">
                          <a:solidFill>
                            <a:srgbClr val="000000"/>
                          </a:solidFill>
                          <a:miter lim="800000"/>
                          <a:headEnd/>
                          <a:tailEnd/>
                        </a:ln>
                      </wps:spPr>
                      <wps:txbx>
                        <w:txbxContent>
                          <w:p w14:paraId="6DA0D175" w14:textId="77777777" w:rsidR="007273C3" w:rsidRDefault="007273C3" w:rsidP="007273C3">
                            <w:pPr>
                              <w:jc w:val="center"/>
                              <w:rPr>
                                <w:rFonts w:ascii="Calibri" w:hAnsi="Calibri"/>
                                <w:b/>
                                <w:sz w:val="20"/>
                                <w:szCs w:val="20"/>
                              </w:rPr>
                            </w:pPr>
                            <w:r>
                              <w:rPr>
                                <w:b/>
                                <w:sz w:val="20"/>
                                <w:szCs w:val="20"/>
                                <w:lang w:val="zh-Hant"/>
                              </w:rPr>
                              <w:t>M·威爾遜小姐</w:t>
                            </w:r>
                          </w:p>
                          <w:p w14:paraId="4D907A34" w14:textId="77777777" w:rsidR="007273C3" w:rsidRPr="006D607F" w:rsidRDefault="007273C3" w:rsidP="007273C3">
                            <w:pPr>
                              <w:jc w:val="center"/>
                              <w:rPr>
                                <w:rFonts w:ascii="Calibri" w:hAnsi="Calibri"/>
                                <w:sz w:val="20"/>
                                <w:szCs w:val="20"/>
                              </w:rPr>
                            </w:pPr>
                            <w:r>
                              <w:rPr>
                                <w:sz w:val="20"/>
                                <w:szCs w:val="20"/>
                                <w:lang w:val="zh-Hant"/>
                              </w:rPr>
                              <w:t>苗圃協調員和滴滴涕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CA78C" id="Text Box 42" o:spid="_x0000_s1030" type="#_x0000_t202" style="position:absolute;margin-left:360.2pt;margin-top:48.4pt;width:140.6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">
                <v:textbox>
                  <w:txbxContent>
                    <w:p w14:paraId="6DA0D175" w14:textId="77777777" w:rsidR="007273C3" w:rsidRDefault="007273C3" w:rsidP="007273C3">
                      <w:pPr>
                        <w:jc w:val="center"/>
                        <w:rPr>
                          <w:rFonts w:ascii="Calibri" w:hAnsi="Calibri"/>
                          <w:b/>
                          <w:sz w:val="20"/>
                          <w:szCs w:val="20"/>
                        </w:rPr>
                      </w:pPr>
                      <w:r>
                        <w:rPr>
                          <w:b/>
                          <w:sz w:val="20"/>
                          <w:szCs w:val="20"/>
                          <w:lang w:val="zh-Hant"/>
                        </w:rPr>
                        <w:t>M·威爾遜小姐</w:t>
                      </w:r>
                    </w:p>
                    <w:p w14:paraId="4D907A34" w14:textId="77777777" w:rsidR="007273C3" w:rsidRPr="006D607F" w:rsidRDefault="007273C3" w:rsidP="007273C3">
                      <w:pPr>
                        <w:jc w:val="center"/>
                        <w:rPr>
                          <w:rFonts w:ascii="Calibri" w:hAnsi="Calibri"/>
                          <w:sz w:val="20"/>
                          <w:szCs w:val="20"/>
                        </w:rPr>
                      </w:pPr>
                      <w:r>
                        <w:rPr>
                          <w:sz w:val="20"/>
                          <w:szCs w:val="20"/>
                          <w:lang w:val="zh-Hant"/>
                        </w:rPr>
                        <w:t>苗圃協調員和滴滴涕</w:t>
                      </w:r>
                    </w:p>
                  </w:txbxContent>
                </v:textbox>
              </v:shape>
            </w:pict>
          </mc:Fallback>
        </mc:AlternateContent>
      </w:r>
      <w:r>
        <w:rPr>
          <w:noProof/>
          <w:sz w:val="22"/>
          <w:szCs w:val="22"/>
          <w:lang w:val="zh-Hant" w:eastAsia="en-GB"/>
        </w:rPr>
        <mc:AlternateContent>
          <mc:Choice Requires="wps">
            <w:drawing>
              <wp:anchor distT="45720" distB="45720" distL="114300" distR="114300" simplePos="0" relativeHeight="251651584" behindDoc="0" locked="0" layoutInCell="1" allowOverlap="1" wp14:anchorId="6AE46C97" wp14:editId="15C03698">
                <wp:simplePos x="0" y="0"/>
                <wp:positionH relativeFrom="column">
                  <wp:posOffset>306705</wp:posOffset>
                </wp:positionH>
                <wp:positionV relativeFrom="paragraph">
                  <wp:posOffset>621665</wp:posOffset>
                </wp:positionV>
                <wp:extent cx="1414780" cy="422910"/>
                <wp:effectExtent l="8890" t="12065" r="5080" b="127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16B64A4D" w14:textId="77777777" w:rsidR="00C16D20" w:rsidRDefault="00C16D20" w:rsidP="00C16D20">
                            <w:pPr>
                              <w:jc w:val="center"/>
                              <w:rPr>
                                <w:rFonts w:ascii="Calibri" w:hAnsi="Calibri"/>
                                <w:b/>
                                <w:sz w:val="20"/>
                                <w:szCs w:val="20"/>
                              </w:rPr>
                            </w:pPr>
                            <w:r>
                              <w:rPr>
                                <w:b/>
                                <w:sz w:val="20"/>
                                <w:szCs w:val="20"/>
                                <w:lang w:val="zh-Hant"/>
                              </w:rPr>
                              <w:t>威爾遜</w:t>
                            </w:r>
                            <w:r>
                              <w:rPr>
                                <w:lang w:val="zh-Hant"/>
                              </w:rPr>
                              <w:t>女士</w:t>
                            </w:r>
                          </w:p>
                          <w:p w14:paraId="6A4D2631" w14:textId="77777777" w:rsidR="00C16D20" w:rsidRPr="006D607F" w:rsidRDefault="00C16D20" w:rsidP="00C16D20">
                            <w:pPr>
                              <w:jc w:val="center"/>
                              <w:rPr>
                                <w:rFonts w:ascii="Calibri" w:hAnsi="Calibri"/>
                                <w:sz w:val="20"/>
                                <w:szCs w:val="20"/>
                              </w:rPr>
                            </w:pPr>
                            <w:r>
                              <w:rPr>
                                <w:sz w:val="20"/>
                                <w:szCs w:val="20"/>
                                <w:lang w:val="zh-Hant"/>
                              </w:rPr>
                              <w:t>校長和DT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46C97" id="Text Box 18" o:spid="_x0000_s1031" type="#_x0000_t202" style="position:absolute;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">
                <v:textbox>
                  <w:txbxContent>
                    <w:p w14:paraId="16B64A4D" w14:textId="77777777" w:rsidR="00C16D20" w:rsidRDefault="00C16D20" w:rsidP="00C16D20">
                      <w:pPr>
                        <w:jc w:val="center"/>
                        <w:rPr>
                          <w:rFonts w:ascii="Calibri" w:hAnsi="Calibri"/>
                          <w:b/>
                          <w:sz w:val="20"/>
                          <w:szCs w:val="20"/>
                        </w:rPr>
                      </w:pPr>
                      <w:r>
                        <w:rPr>
                          <w:b/>
                          <w:sz w:val="20"/>
                          <w:szCs w:val="20"/>
                          <w:lang w:val="zh-Hant"/>
                        </w:rPr>
                        <w:t>威爾遜</w:t>
                      </w:r>
                      <w:r>
                        <w:rPr>
                          <w:lang w:val="zh-Hant"/>
                        </w:rPr>
                        <w:t>女士</w:t>
                      </w:r>
                    </w:p>
                    <w:p w14:paraId="6A4D2631" w14:textId="77777777" w:rsidR="00C16D20" w:rsidRPr="006D607F" w:rsidRDefault="00C16D20" w:rsidP="00C16D20">
                      <w:pPr>
                        <w:jc w:val="center"/>
                        <w:rPr>
                          <w:rFonts w:ascii="Calibri" w:hAnsi="Calibri"/>
                          <w:sz w:val="20"/>
                          <w:szCs w:val="20"/>
                        </w:rPr>
                      </w:pPr>
                      <w:r>
                        <w:rPr>
                          <w:sz w:val="20"/>
                          <w:szCs w:val="20"/>
                          <w:lang w:val="zh-Hant"/>
                        </w:rPr>
                        <w:t>校長和DT</w:t>
                      </w:r>
                    </w:p>
                  </w:txbxContent>
                </v:textbox>
              </v:shape>
            </w:pict>
          </mc:Fallback>
        </mc:AlternateContent>
      </w:r>
      <w:r w:rsidR="00C16D20">
        <w:rPr>
          <w:sz w:val="22"/>
          <w:szCs w:val="22"/>
          <w:lang w:val="zh-Hant"/>
        </w:rPr>
        <w:tab/>
      </w:r>
    </w:p>
    <w:sectPr w:rsidR="00C16D20" w:rsidRPr="00C16D20" w:rsidSect="0038264C">
      <w:headerReference w:type="default" r:id="rId12"/>
      <w:footerReference w:type="even" r:id="rId13"/>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D17C" w14:textId="77777777" w:rsidR="00C85268" w:rsidRDefault="00C85268">
      <w:r>
        <w:rPr>
          <w:lang w:val="zh-Hant"/>
        </w:rPr>
        <w:separator/>
      </w:r>
    </w:p>
  </w:endnote>
  <w:endnote w:type="continuationSeparator" w:id="0">
    <w:p w14:paraId="5BE6E660" w14:textId="77777777" w:rsidR="00C85268" w:rsidRDefault="00C85268">
      <w:r>
        <w:rPr>
          <w:lang w:val="zh-Han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DF88" w14:textId="77777777" w:rsidR="00E03E88" w:rsidRDefault="00E03E88">
    <w:pPr>
      <w:pStyle w:val="Footer"/>
      <w:framePr w:wrap="around" w:vAnchor="text" w:hAnchor="margin" w:xAlign="center" w:y="1"/>
      <w:rPr>
        <w:rStyle w:val="PageNumber"/>
      </w:rPr>
    </w:pPr>
    <w:r>
      <w:rPr>
        <w:rStyle w:val="PageNumber"/>
        <w:lang w:val="zh-Hant"/>
      </w:rPr>
      <w:fldChar w:fldCharType="begin"/>
    </w:r>
    <w:r>
      <w:rPr>
        <w:rStyle w:val="PageNumber"/>
        <w:lang w:val="zh-Hant"/>
      </w:rPr>
      <w:instrText xml:space="preserve">PAGE  </w:instrText>
    </w:r>
    <w:r>
      <w:rPr>
        <w:rStyle w:val="PageNumber"/>
        <w:lang w:val="zh-Hant"/>
      </w:rPr>
      <w:fldChar w:fldCharType="end"/>
    </w:r>
  </w:p>
  <w:p w14:paraId="470D5C24"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60B6" w14:textId="77777777" w:rsidR="00C85268" w:rsidRDefault="00C85268">
      <w:r>
        <w:rPr>
          <w:lang w:val="zh-Hant"/>
        </w:rPr>
        <w:separator/>
      </w:r>
    </w:p>
  </w:footnote>
  <w:footnote w:type="continuationSeparator" w:id="0">
    <w:p w14:paraId="3C44F5B5" w14:textId="77777777" w:rsidR="00C85268" w:rsidRDefault="00C85268">
      <w:r>
        <w:rPr>
          <w:lang w:val="zh-Han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1347" w14:textId="77777777" w:rsidR="00262293" w:rsidRPr="008A321F" w:rsidRDefault="0038264C" w:rsidP="005330E4">
    <w:pPr>
      <w:pStyle w:val="Header"/>
      <w:shd w:val="clear" w:color="auto" w:fill="538135"/>
      <w:jc w:val="center"/>
      <w:rPr>
        <w:rFonts w:ascii="Calibri" w:hAnsi="Calibri"/>
        <w:color w:val="FFFFFF"/>
      </w:rPr>
    </w:pPr>
    <w:r>
      <w:rPr>
        <w:color w:val="FFFFFF"/>
        <w:lang w:val="zh-Hant"/>
      </w:rPr>
      <w:t>鄧德拉嬰兒學校和托兒所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9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E38D6"/>
    <w:rsid w:val="004066A4"/>
    <w:rsid w:val="004068D5"/>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F2737"/>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5268"/>
    <w:rsid w:val="00C86B2A"/>
    <w:rsid w:val="00CA12A0"/>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colormru v:ext="edit" colors="black"/>
    </o:shapedefaults>
    <o:shapelayout v:ext="edit">
      <o:idmap v:ext="edit" data="2"/>
    </o:shapelayout>
  </w:shapeDefaults>
  <w:decimalSymbol w:val="."/>
  <w:listSeparator w:val=","/>
  <w14:docId w14:val="59EE76C7"/>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4068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1372</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鄧德拉嬰兒學校</dc:title>
  <dc:subject/>
  <dc:creator>G McMaster</dc:creator>
  <cp:keywords/>
  <dc:description/>
  <cp:lastModifiedBy>G McMaster</cp:lastModifiedBy>
  <cp:revision>1</cp:revision>
  <cp:lastPrinted>2023-08-29T12:47:00Z</cp:lastPrinted>
  <dcterms:created xsi:type="dcterms:W3CDTF">2023-08-29T12:37:00Z</dcterms:created>
  <dcterms:modified xsi:type="dcterms:W3CDTF">2023-08-29T12:48:00Z</dcterms:modified>
  <cp:category/>
</cp:coreProperties>
</file>